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D" w:rsidRPr="009C405D" w:rsidRDefault="009C405D" w:rsidP="009C405D">
      <w:pPr>
        <w:pStyle w:val="Kopfzeile"/>
        <w:tabs>
          <w:tab w:val="clear" w:pos="4536"/>
          <w:tab w:val="clear" w:pos="9072"/>
          <w:tab w:val="left" w:pos="365"/>
        </w:tabs>
        <w:spacing w:before="40" w:after="40" w:line="240" w:lineRule="exact"/>
        <w:rPr>
          <w:rFonts w:cs="Calibri"/>
          <w:b/>
          <w:szCs w:val="22"/>
        </w:rPr>
      </w:pPr>
      <w:r w:rsidRPr="009C405D">
        <w:rPr>
          <w:rFonts w:cs="Calibri"/>
          <w:b/>
          <w:szCs w:val="22"/>
        </w:rPr>
        <w:t xml:space="preserve">Antragsteller: </w:t>
      </w:r>
      <w:r w:rsidRPr="009C405D">
        <w:rPr>
          <w:rFonts w:cs="Calibri"/>
          <w:b/>
          <w:szCs w:val="22"/>
        </w:rPr>
        <w:tab/>
      </w:r>
      <w:r w:rsidRPr="009C405D"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 w:rsidR="009C7FAA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4E50">
        <w:rPr>
          <w:rFonts w:cs="Calibri"/>
          <w:szCs w:val="22"/>
        </w:rPr>
        <w:instrText xml:space="preserve"> FORMTEXT </w:instrText>
      </w:r>
      <w:r w:rsidR="009C7FAA">
        <w:rPr>
          <w:rFonts w:cs="Calibri"/>
          <w:szCs w:val="22"/>
        </w:rPr>
      </w:r>
      <w:r w:rsidR="009C7FAA">
        <w:rPr>
          <w:rFonts w:cs="Calibri"/>
          <w:szCs w:val="22"/>
        </w:rPr>
        <w:fldChar w:fldCharType="separate"/>
      </w:r>
      <w:r w:rsidR="002C288F">
        <w:rPr>
          <w:rFonts w:cs="Calibri"/>
          <w:szCs w:val="22"/>
        </w:rPr>
        <w:t> </w:t>
      </w:r>
      <w:r w:rsidR="002C288F">
        <w:rPr>
          <w:rFonts w:cs="Calibri"/>
          <w:szCs w:val="22"/>
        </w:rPr>
        <w:t> </w:t>
      </w:r>
      <w:r w:rsidR="002C288F">
        <w:rPr>
          <w:rFonts w:cs="Calibri"/>
          <w:szCs w:val="22"/>
        </w:rPr>
        <w:t> </w:t>
      </w:r>
      <w:r w:rsidR="002C288F">
        <w:rPr>
          <w:rFonts w:cs="Calibri"/>
          <w:szCs w:val="22"/>
        </w:rPr>
        <w:t> </w:t>
      </w:r>
      <w:r w:rsidR="002C288F">
        <w:rPr>
          <w:rFonts w:cs="Calibri"/>
          <w:szCs w:val="22"/>
        </w:rPr>
        <w:t> </w:t>
      </w:r>
      <w:r w:rsidR="009C7FAA">
        <w:rPr>
          <w:rFonts w:cs="Calibri"/>
          <w:szCs w:val="22"/>
        </w:rPr>
        <w:fldChar w:fldCharType="end"/>
      </w:r>
    </w:p>
    <w:p w:rsidR="002C288F" w:rsidRDefault="009C405D" w:rsidP="002C288F">
      <w:pPr>
        <w:pStyle w:val="Kopfzeile"/>
        <w:tabs>
          <w:tab w:val="clear" w:pos="4536"/>
          <w:tab w:val="clear" w:pos="9072"/>
          <w:tab w:val="left" w:pos="365"/>
        </w:tabs>
        <w:spacing w:before="40" w:after="40" w:line="240" w:lineRule="exact"/>
        <w:rPr>
          <w:rFonts w:cs="Calibri"/>
          <w:szCs w:val="22"/>
        </w:rPr>
      </w:pPr>
      <w:r w:rsidRPr="009C405D">
        <w:rPr>
          <w:rFonts w:cs="Calibri"/>
          <w:b/>
          <w:szCs w:val="22"/>
        </w:rPr>
        <w:t xml:space="preserve">Anlage zum Antrag </w:t>
      </w:r>
      <w:r w:rsidRPr="009C405D">
        <w:rPr>
          <w:rFonts w:cs="Calibri"/>
          <w:szCs w:val="22"/>
        </w:rPr>
        <w:t xml:space="preserve">vom </w:t>
      </w:r>
      <w:r w:rsidRPr="009C405D">
        <w:rPr>
          <w:rFonts w:cs="Calibri"/>
          <w:szCs w:val="22"/>
        </w:rPr>
        <w:tab/>
      </w:r>
      <w:r w:rsidR="009C7FAA" w:rsidRPr="00045187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4E50" w:rsidRPr="00045187">
        <w:rPr>
          <w:rFonts w:cs="Calibri"/>
          <w:szCs w:val="22"/>
        </w:rPr>
        <w:instrText xml:space="preserve"> FORMTEXT </w:instrText>
      </w:r>
      <w:r w:rsidR="009C7FAA" w:rsidRPr="00045187">
        <w:rPr>
          <w:rFonts w:cs="Calibri"/>
          <w:szCs w:val="22"/>
        </w:rPr>
      </w:r>
      <w:r w:rsidR="009C7FAA" w:rsidRPr="00045187">
        <w:rPr>
          <w:rFonts w:cs="Calibri"/>
          <w:szCs w:val="22"/>
        </w:rPr>
        <w:fldChar w:fldCharType="separate"/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9C7FAA" w:rsidRPr="00045187">
        <w:rPr>
          <w:rFonts w:cs="Calibri"/>
          <w:szCs w:val="22"/>
        </w:rPr>
        <w:fldChar w:fldCharType="end"/>
      </w:r>
      <w:r w:rsidR="00864E50">
        <w:rPr>
          <w:rFonts w:cs="Calibri"/>
          <w:b/>
          <w:szCs w:val="22"/>
        </w:rPr>
        <w:tab/>
      </w:r>
      <w:r w:rsidR="00864E50">
        <w:rPr>
          <w:rFonts w:cs="Calibri"/>
          <w:b/>
          <w:szCs w:val="22"/>
        </w:rPr>
        <w:tab/>
      </w:r>
      <w:r w:rsidR="00864E50">
        <w:rPr>
          <w:rFonts w:cs="Calibri"/>
          <w:b/>
          <w:szCs w:val="22"/>
        </w:rPr>
        <w:tab/>
        <w:t xml:space="preserve">Verfahrensnummer: </w:t>
      </w:r>
      <w:r w:rsidR="009C7FAA" w:rsidRPr="00045187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4E50" w:rsidRPr="00045187">
        <w:rPr>
          <w:rFonts w:cs="Calibri"/>
          <w:szCs w:val="22"/>
        </w:rPr>
        <w:instrText xml:space="preserve"> FORMTEXT </w:instrText>
      </w:r>
      <w:r w:rsidR="009C7FAA" w:rsidRPr="00045187">
        <w:rPr>
          <w:rFonts w:cs="Calibri"/>
          <w:szCs w:val="22"/>
        </w:rPr>
      </w:r>
      <w:r w:rsidR="009C7FAA" w:rsidRPr="00045187">
        <w:rPr>
          <w:rFonts w:cs="Calibri"/>
          <w:szCs w:val="22"/>
        </w:rPr>
        <w:fldChar w:fldCharType="separate"/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864E50" w:rsidRPr="00045187">
        <w:rPr>
          <w:rFonts w:cs="Calibri"/>
          <w:noProof/>
          <w:szCs w:val="22"/>
        </w:rPr>
        <w:t> </w:t>
      </w:r>
      <w:r w:rsidR="009C7FAA" w:rsidRPr="00045187">
        <w:rPr>
          <w:rFonts w:cs="Calibri"/>
          <w:szCs w:val="22"/>
        </w:rPr>
        <w:fldChar w:fldCharType="end"/>
      </w:r>
    </w:p>
    <w:p w:rsidR="00E926B3" w:rsidRPr="009C405D" w:rsidRDefault="00C74B81" w:rsidP="002C288F">
      <w:pPr>
        <w:pStyle w:val="Kopfzeile"/>
        <w:tabs>
          <w:tab w:val="clear" w:pos="4536"/>
          <w:tab w:val="clear" w:pos="9072"/>
          <w:tab w:val="left" w:pos="365"/>
        </w:tabs>
        <w:spacing w:before="40" w:after="40" w:line="240" w:lineRule="exact"/>
        <w:rPr>
          <w:color w:val="FF0000"/>
          <w:szCs w:val="22"/>
          <w:u w:val="single"/>
        </w:rPr>
      </w:pPr>
      <w:r w:rsidRPr="009C405D">
        <w:rPr>
          <w:b/>
          <w:color w:val="FF0000"/>
          <w:szCs w:val="22"/>
          <w:u w:val="single"/>
        </w:rPr>
        <w:t>Seite 1</w:t>
      </w:r>
      <w:r w:rsidR="009C405D">
        <w:rPr>
          <w:b/>
          <w:color w:val="FF0000"/>
          <w:szCs w:val="22"/>
          <w:u w:val="single"/>
        </w:rPr>
        <w:t xml:space="preserve"> beinhaltet Beispiele – Bitte ab Seite 2 ausfüllen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134"/>
        <w:gridCol w:w="1134"/>
        <w:gridCol w:w="2097"/>
        <w:gridCol w:w="1134"/>
        <w:gridCol w:w="2267"/>
        <w:gridCol w:w="3967"/>
        <w:gridCol w:w="2268"/>
      </w:tblGrid>
      <w:tr w:rsidR="00C525C7" w:rsidRPr="00E926B3" w:rsidTr="00864E50">
        <w:tc>
          <w:tcPr>
            <w:tcW w:w="3349" w:type="dxa"/>
            <w:gridSpan w:val="3"/>
            <w:shd w:val="clear" w:color="auto" w:fill="D9D9D9"/>
          </w:tcPr>
          <w:p w:rsidR="00C525C7" w:rsidRPr="00E926B3" w:rsidRDefault="00C525C7" w:rsidP="00897B94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Beantragte Akkreditierung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C525C7" w:rsidRPr="00E926B3" w:rsidRDefault="00C525C7" w:rsidP="005B00EE">
            <w:pPr>
              <w:spacing w:before="40" w:after="40" w:line="240" w:lineRule="atLeast"/>
              <w:rPr>
                <w:szCs w:val="22"/>
              </w:rPr>
            </w:pPr>
            <w:r w:rsidRPr="00E926B3">
              <w:rPr>
                <w:szCs w:val="22"/>
              </w:rPr>
              <w:t>Harmonisierte technische Spezifikation</w:t>
            </w:r>
            <w:r>
              <w:rPr>
                <w:szCs w:val="22"/>
              </w:rPr>
              <w:t xml:space="preserve"> /</w:t>
            </w:r>
            <w:r>
              <w:rPr>
                <w:szCs w:val="22"/>
              </w:rPr>
              <w:br/>
              <w:t>Bauprodukt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525C7" w:rsidRDefault="00C525C7" w:rsidP="005B00EE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AVCP-</w:t>
            </w:r>
            <w:r>
              <w:rPr>
                <w:szCs w:val="22"/>
              </w:rPr>
              <w:br/>
              <w:t>System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C525C7" w:rsidRDefault="00C525C7" w:rsidP="00C525C7">
            <w:pPr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t>Verwendungszweck /</w:t>
            </w:r>
            <w:r>
              <w:rPr>
                <w:szCs w:val="22"/>
              </w:rPr>
              <w:br/>
              <w:t>wesentliche Anforderung</w:t>
            </w:r>
            <w:r>
              <w:rPr>
                <w:szCs w:val="22"/>
              </w:rPr>
              <w:br/>
              <w:t>(</w:t>
            </w:r>
            <w:r w:rsidR="00576EAA">
              <w:rPr>
                <w:szCs w:val="22"/>
              </w:rPr>
              <w:t xml:space="preserve">wenn erforderlich -siehe </w:t>
            </w:r>
            <w:r>
              <w:rPr>
                <w:szCs w:val="22"/>
              </w:rPr>
              <w:t>Anhang ZA.2)</w:t>
            </w:r>
          </w:p>
        </w:tc>
        <w:tc>
          <w:tcPr>
            <w:tcW w:w="3967" w:type="dxa"/>
            <w:vMerge w:val="restart"/>
            <w:shd w:val="clear" w:color="auto" w:fill="D9D9D9"/>
          </w:tcPr>
          <w:p w:rsidR="00C525C7" w:rsidRDefault="00C525C7" w:rsidP="00166968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Beantragte Prüfverfahren</w:t>
            </w:r>
            <w:r w:rsidR="0038009A">
              <w:rPr>
                <w:szCs w:val="22"/>
              </w:rPr>
              <w:t>*</w:t>
            </w:r>
          </w:p>
          <w:p w:rsidR="00C525C7" w:rsidRDefault="00C525C7" w:rsidP="00C525C7">
            <w:pPr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br/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C525C7" w:rsidRDefault="00C525C7" w:rsidP="005B00EE">
            <w:pPr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t>Prüfungen, die im Unterauftrag vergeben werden**</w:t>
            </w:r>
          </w:p>
        </w:tc>
      </w:tr>
      <w:tr w:rsidR="00C525C7" w:rsidRPr="00E926B3" w:rsidTr="00864E50"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Z-Stelle</w:t>
            </w:r>
            <w:r>
              <w:rPr>
                <w:i/>
                <w:szCs w:val="22"/>
              </w:rPr>
              <w:br/>
              <w:t>(1+/1)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Z-Stelle</w:t>
            </w:r>
            <w:r>
              <w:rPr>
                <w:i/>
                <w:szCs w:val="22"/>
              </w:rPr>
              <w:br/>
              <w:t>für WPK</w:t>
            </w:r>
            <w:r>
              <w:rPr>
                <w:i/>
                <w:szCs w:val="22"/>
              </w:rPr>
              <w:br/>
              <w:t>(2+)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Prüflabor</w:t>
            </w:r>
            <w:r>
              <w:rPr>
                <w:i/>
                <w:szCs w:val="22"/>
              </w:rPr>
              <w:br/>
              <w:t>(3)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5B00EE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5B00EE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25C7" w:rsidRPr="005B00EE" w:rsidRDefault="00C525C7" w:rsidP="005B00EE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25C7" w:rsidRPr="00E926B3" w:rsidRDefault="00C525C7" w:rsidP="00D165A5">
            <w:pPr>
              <w:spacing w:before="40" w:after="40" w:line="240" w:lineRule="atLeas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25C7" w:rsidRPr="00E926B3" w:rsidRDefault="00C525C7" w:rsidP="005B00EE">
            <w:pPr>
              <w:spacing w:before="40" w:after="40" w:line="240" w:lineRule="atLeast"/>
              <w:rPr>
                <w:szCs w:val="22"/>
              </w:rPr>
            </w:pPr>
          </w:p>
        </w:tc>
      </w:tr>
      <w:tr w:rsidR="001354D6" w:rsidRPr="00E926B3" w:rsidTr="00864E50"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1354D6" w:rsidRDefault="001354D6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354D6" w:rsidRDefault="001354D6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354D6" w:rsidRDefault="001354D6" w:rsidP="00897B94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D9D9D9"/>
          </w:tcPr>
          <w:p w:rsidR="001354D6" w:rsidRPr="00E926B3" w:rsidRDefault="001354D6" w:rsidP="001354D6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1354D6" w:rsidRPr="00E926B3" w:rsidRDefault="001354D6" w:rsidP="001354D6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897B94" w:rsidRPr="00E926B3" w:rsidTr="00B445D6">
        <w:tc>
          <w:tcPr>
            <w:tcW w:w="1508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897B94" w:rsidRPr="00C525C7" w:rsidRDefault="00C525C7" w:rsidP="009C405D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1 – </w:t>
            </w:r>
            <w:r w:rsidRPr="00C525C7">
              <w:rPr>
                <w:i/>
                <w:szCs w:val="22"/>
              </w:rPr>
              <w:t>Zertifizierungsstelle</w:t>
            </w:r>
            <w:r>
              <w:rPr>
                <w:i/>
                <w:szCs w:val="22"/>
              </w:rPr>
              <w:t xml:space="preserve"> (AVCP-System 1+/1) </w:t>
            </w:r>
            <w:r w:rsidR="00DB2553">
              <w:rPr>
                <w:i/>
                <w:szCs w:val="22"/>
              </w:rPr>
              <w:t>– Spalten 1-8</w:t>
            </w:r>
          </w:p>
        </w:tc>
      </w:tr>
      <w:tr w:rsidR="009C405D" w:rsidRPr="00E926B3" w:rsidTr="00B445D6">
        <w:tc>
          <w:tcPr>
            <w:tcW w:w="884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9C405D" w:rsidRDefault="009C405D" w:rsidP="009C405D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2 – Zertifizierungsstelle für die werkseigene Produktionskontrolle (2+) –Spalten 2, 4-6</w:t>
            </w:r>
          </w:p>
        </w:tc>
        <w:tc>
          <w:tcPr>
            <w:tcW w:w="62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405D" w:rsidRDefault="009C405D" w:rsidP="009C405D">
            <w:pPr>
              <w:spacing w:before="40" w:after="40" w:line="240" w:lineRule="atLeast"/>
              <w:rPr>
                <w:i/>
                <w:szCs w:val="22"/>
              </w:rPr>
            </w:pPr>
          </w:p>
        </w:tc>
      </w:tr>
      <w:tr w:rsidR="00C525C7" w:rsidRPr="00E926B3" w:rsidTr="00B445D6">
        <w:tc>
          <w:tcPr>
            <w:tcW w:w="1508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C525C7" w:rsidRDefault="00C525C7" w:rsidP="009C405D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3 – Prüflaboratorium (AVCP-System 3)</w:t>
            </w:r>
            <w:r w:rsidR="00DB2553">
              <w:rPr>
                <w:i/>
                <w:szCs w:val="22"/>
              </w:rPr>
              <w:t>- Spalten 1-8</w:t>
            </w:r>
          </w:p>
        </w:tc>
      </w:tr>
      <w:tr w:rsidR="00576EAA" w:rsidRPr="00E926B3" w:rsidTr="00864E50">
        <w:tc>
          <w:tcPr>
            <w:tcW w:w="1081" w:type="dxa"/>
            <w:shd w:val="pct5" w:color="auto" w:fill="auto"/>
            <w:vAlign w:val="center"/>
          </w:tcPr>
          <w:p w:rsidR="00576EAA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  <w:shd w:val="pct5" w:color="auto" w:fill="auto"/>
          </w:tcPr>
          <w:p w:rsidR="00576EAA" w:rsidRPr="005B00EE" w:rsidRDefault="00576EAA" w:rsidP="00DA6659">
            <w:pPr>
              <w:spacing w:before="40" w:after="40" w:line="240" w:lineRule="atLeast"/>
              <w:rPr>
                <w:i/>
                <w:szCs w:val="22"/>
              </w:rPr>
            </w:pPr>
            <w:r w:rsidRPr="001354D6">
              <w:rPr>
                <w:i/>
                <w:szCs w:val="22"/>
                <w:u w:val="single"/>
              </w:rPr>
              <w:t>Beispiel</w:t>
            </w:r>
            <w:r w:rsidR="001354D6" w:rsidRPr="001354D6">
              <w:rPr>
                <w:i/>
                <w:szCs w:val="22"/>
                <w:u w:val="single"/>
              </w:rPr>
              <w:t xml:space="preserve"> 1</w:t>
            </w:r>
            <w:r w:rsidRPr="005B00EE">
              <w:rPr>
                <w:i/>
                <w:szCs w:val="22"/>
              </w:rPr>
              <w:br/>
              <w:t xml:space="preserve">EN </w:t>
            </w:r>
            <w:r w:rsidR="00DA6659">
              <w:rPr>
                <w:i/>
                <w:szCs w:val="22"/>
              </w:rPr>
              <w:t>13108-1:2006</w:t>
            </w:r>
            <w:r>
              <w:rPr>
                <w:i/>
                <w:szCs w:val="22"/>
              </w:rPr>
              <w:br/>
            </w:r>
            <w:r w:rsidR="00DA6659">
              <w:rPr>
                <w:i/>
                <w:szCs w:val="22"/>
              </w:rPr>
              <w:t>Asphaltmischgut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76EAA" w:rsidRDefault="00576EAA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2+</w:t>
            </w:r>
          </w:p>
        </w:tc>
        <w:tc>
          <w:tcPr>
            <w:tcW w:w="2267" w:type="dxa"/>
            <w:shd w:val="pct5" w:color="auto" w:fill="auto"/>
          </w:tcPr>
          <w:p w:rsidR="00576EAA" w:rsidRPr="00B445D6" w:rsidRDefault="00F8074E" w:rsidP="00B445D6">
            <w:pPr>
              <w:spacing w:before="40" w:after="40" w:line="240" w:lineRule="atLeast"/>
              <w:rPr>
                <w:i/>
                <w:szCs w:val="22"/>
              </w:rPr>
            </w:pPr>
            <w:r w:rsidRPr="00B445D6">
              <w:rPr>
                <w:i/>
                <w:szCs w:val="22"/>
              </w:rPr>
              <w:t>-</w:t>
            </w:r>
          </w:p>
        </w:tc>
        <w:tc>
          <w:tcPr>
            <w:tcW w:w="3967" w:type="dxa"/>
            <w:shd w:val="thinDiagStripe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2268" w:type="dxa"/>
            <w:shd w:val="thinDiagStripe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szCs w:val="22"/>
              </w:rPr>
            </w:pPr>
          </w:p>
        </w:tc>
      </w:tr>
      <w:tr w:rsidR="001354D6" w:rsidRPr="00E926B3" w:rsidTr="00864E50">
        <w:tc>
          <w:tcPr>
            <w:tcW w:w="1081" w:type="dxa"/>
            <w:shd w:val="pct5" w:color="auto" w:fill="auto"/>
            <w:vAlign w:val="center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1354D6" w:rsidRPr="005B00EE" w:rsidRDefault="001354D6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2097" w:type="dxa"/>
            <w:shd w:val="pct5" w:color="auto" w:fill="auto"/>
          </w:tcPr>
          <w:p w:rsidR="001354D6" w:rsidRPr="005B00EE" w:rsidRDefault="001354D6" w:rsidP="001354D6">
            <w:pPr>
              <w:spacing w:before="40" w:after="40" w:line="240" w:lineRule="atLeast"/>
              <w:rPr>
                <w:i/>
                <w:szCs w:val="22"/>
              </w:rPr>
            </w:pPr>
            <w:r w:rsidRPr="001354D6">
              <w:rPr>
                <w:i/>
                <w:szCs w:val="22"/>
                <w:u w:val="single"/>
              </w:rPr>
              <w:t>Beispiel 2</w:t>
            </w:r>
            <w:r w:rsidR="003826B2">
              <w:rPr>
                <w:i/>
                <w:szCs w:val="22"/>
                <w:u w:val="single"/>
              </w:rPr>
              <w:t>a</w:t>
            </w:r>
            <w:r>
              <w:rPr>
                <w:i/>
                <w:szCs w:val="22"/>
              </w:rPr>
              <w:br/>
            </w:r>
            <w:r w:rsidRPr="005B00EE">
              <w:rPr>
                <w:i/>
                <w:szCs w:val="22"/>
              </w:rPr>
              <w:t>EN 197-1</w:t>
            </w:r>
            <w:r>
              <w:rPr>
                <w:i/>
                <w:szCs w:val="22"/>
              </w:rPr>
              <w:br/>
              <w:t>Zement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354D6" w:rsidRPr="009E4BCE" w:rsidRDefault="001354D6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 w:rsidRPr="009E4BCE">
              <w:rPr>
                <w:i/>
                <w:szCs w:val="22"/>
              </w:rPr>
              <w:t>1+</w:t>
            </w:r>
          </w:p>
        </w:tc>
        <w:tc>
          <w:tcPr>
            <w:tcW w:w="2267" w:type="dxa"/>
            <w:shd w:val="pct5" w:color="auto" w:fill="auto"/>
          </w:tcPr>
          <w:p w:rsidR="001354D6" w:rsidRPr="00B445D6" w:rsidRDefault="001354D6" w:rsidP="00B445D6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3967" w:type="dxa"/>
            <w:shd w:val="pct5" w:color="auto" w:fill="auto"/>
          </w:tcPr>
          <w:p w:rsidR="001354D6" w:rsidRPr="00E926B3" w:rsidRDefault="001354D6" w:rsidP="001354D6">
            <w:pPr>
              <w:spacing w:before="40" w:after="40" w:line="240" w:lineRule="atLeast"/>
              <w:rPr>
                <w:szCs w:val="22"/>
              </w:rPr>
            </w:pPr>
            <w:r w:rsidRPr="00166968">
              <w:rPr>
                <w:i/>
                <w:szCs w:val="22"/>
              </w:rPr>
              <w:t>EN 196-1</w:t>
            </w:r>
            <w:r>
              <w:rPr>
                <w:i/>
                <w:szCs w:val="22"/>
              </w:rPr>
              <w:br/>
              <w:t>EN 196-2</w:t>
            </w:r>
            <w:r>
              <w:rPr>
                <w:i/>
                <w:szCs w:val="22"/>
              </w:rPr>
              <w:br/>
              <w:t>…</w:t>
            </w:r>
          </w:p>
        </w:tc>
        <w:tc>
          <w:tcPr>
            <w:tcW w:w="2268" w:type="dxa"/>
            <w:shd w:val="pct5" w:color="auto" w:fill="auto"/>
          </w:tcPr>
          <w:p w:rsidR="001354D6" w:rsidRPr="00166968" w:rsidRDefault="001354D6" w:rsidP="001354D6">
            <w:pPr>
              <w:spacing w:before="40" w:after="40" w:line="240" w:lineRule="atLeast"/>
              <w:rPr>
                <w:i/>
                <w:szCs w:val="22"/>
              </w:rPr>
            </w:pPr>
            <w:r w:rsidRPr="00166968">
              <w:rPr>
                <w:i/>
                <w:szCs w:val="22"/>
              </w:rPr>
              <w:t>ISO 9277</w:t>
            </w:r>
          </w:p>
        </w:tc>
      </w:tr>
      <w:tr w:rsidR="003826B2" w:rsidRPr="00E926B3" w:rsidTr="00864E50">
        <w:tc>
          <w:tcPr>
            <w:tcW w:w="1081" w:type="dxa"/>
            <w:shd w:val="pct5" w:color="auto" w:fill="auto"/>
            <w:vAlign w:val="center"/>
          </w:tcPr>
          <w:p w:rsidR="003826B2" w:rsidRDefault="003826B2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826B2" w:rsidRPr="005B00EE" w:rsidRDefault="003826B2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3826B2" w:rsidRDefault="003826B2" w:rsidP="001354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  <w:shd w:val="pct5" w:color="auto" w:fill="auto"/>
          </w:tcPr>
          <w:p w:rsidR="003826B2" w:rsidRPr="001354D6" w:rsidRDefault="003826B2" w:rsidP="001354D6">
            <w:pPr>
              <w:spacing w:before="40" w:after="40" w:line="240" w:lineRule="atLeast"/>
              <w:rPr>
                <w:i/>
                <w:szCs w:val="22"/>
                <w:u w:val="single"/>
              </w:rPr>
            </w:pPr>
            <w:r w:rsidRPr="001354D6">
              <w:rPr>
                <w:i/>
                <w:szCs w:val="22"/>
                <w:u w:val="single"/>
              </w:rPr>
              <w:t xml:space="preserve">Beispiel </w:t>
            </w:r>
            <w:r>
              <w:rPr>
                <w:i/>
                <w:szCs w:val="22"/>
                <w:u w:val="single"/>
              </w:rPr>
              <w:t>2b</w:t>
            </w:r>
            <w:r>
              <w:rPr>
                <w:i/>
                <w:szCs w:val="22"/>
              </w:rPr>
              <w:br/>
            </w:r>
            <w:r w:rsidRPr="005B00EE">
              <w:rPr>
                <w:i/>
                <w:szCs w:val="22"/>
              </w:rPr>
              <w:t>EN 197-1</w:t>
            </w:r>
            <w:r>
              <w:rPr>
                <w:i/>
                <w:szCs w:val="22"/>
              </w:rPr>
              <w:br/>
              <w:t>Zement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826B2" w:rsidRPr="009E4BCE" w:rsidRDefault="003826B2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 w:rsidRPr="009E4BCE">
              <w:rPr>
                <w:i/>
                <w:szCs w:val="22"/>
              </w:rPr>
              <w:t>1+</w:t>
            </w:r>
          </w:p>
        </w:tc>
        <w:tc>
          <w:tcPr>
            <w:tcW w:w="2267" w:type="dxa"/>
            <w:shd w:val="pct5" w:color="auto" w:fill="auto"/>
          </w:tcPr>
          <w:p w:rsidR="003826B2" w:rsidRPr="00B445D6" w:rsidRDefault="003826B2" w:rsidP="00B445D6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3967" w:type="dxa"/>
            <w:shd w:val="pct5" w:color="auto" w:fill="auto"/>
          </w:tcPr>
          <w:p w:rsidR="003826B2" w:rsidRPr="00166968" w:rsidRDefault="003826B2" w:rsidP="001354D6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-</w:t>
            </w:r>
          </w:p>
        </w:tc>
        <w:tc>
          <w:tcPr>
            <w:tcW w:w="2268" w:type="dxa"/>
            <w:shd w:val="pct5" w:color="auto" w:fill="auto"/>
          </w:tcPr>
          <w:p w:rsidR="003826B2" w:rsidRPr="00166968" w:rsidRDefault="003826B2" w:rsidP="001354D6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Alle erforderlichen Prüfungen</w:t>
            </w:r>
          </w:p>
        </w:tc>
      </w:tr>
      <w:tr w:rsidR="00576EAA" w:rsidRPr="00E926B3" w:rsidTr="00864E50">
        <w:tc>
          <w:tcPr>
            <w:tcW w:w="1081" w:type="dxa"/>
            <w:shd w:val="pct5" w:color="auto" w:fill="auto"/>
            <w:vAlign w:val="center"/>
          </w:tcPr>
          <w:p w:rsidR="00576EAA" w:rsidRPr="005B00EE" w:rsidRDefault="001354D6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1354D6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2097" w:type="dxa"/>
            <w:vMerge w:val="restart"/>
            <w:shd w:val="pct5" w:color="auto" w:fill="auto"/>
          </w:tcPr>
          <w:p w:rsidR="00576EAA" w:rsidRPr="005B00EE" w:rsidRDefault="00576EAA" w:rsidP="00576EAA">
            <w:pPr>
              <w:spacing w:before="40" w:after="40" w:line="240" w:lineRule="atLeast"/>
              <w:rPr>
                <w:i/>
                <w:szCs w:val="22"/>
              </w:rPr>
            </w:pPr>
            <w:r w:rsidRPr="001354D6">
              <w:rPr>
                <w:i/>
                <w:szCs w:val="22"/>
                <w:u w:val="single"/>
              </w:rPr>
              <w:t>Beispiel</w:t>
            </w:r>
            <w:r w:rsidR="001354D6" w:rsidRPr="001354D6">
              <w:rPr>
                <w:i/>
                <w:szCs w:val="22"/>
                <w:u w:val="single"/>
              </w:rPr>
              <w:t xml:space="preserve"> 3</w:t>
            </w:r>
            <w:r w:rsidRPr="005B00EE">
              <w:rPr>
                <w:i/>
                <w:szCs w:val="22"/>
              </w:rPr>
              <w:br/>
              <w:t>EN 1279-5</w:t>
            </w:r>
            <w:r w:rsidR="00DA6659">
              <w:rPr>
                <w:i/>
                <w:szCs w:val="22"/>
              </w:rPr>
              <w:t>:2005+A2</w:t>
            </w:r>
            <w:r>
              <w:rPr>
                <w:i/>
                <w:szCs w:val="22"/>
              </w:rPr>
              <w:br/>
            </w:r>
            <w:r w:rsidRPr="005B00EE">
              <w:rPr>
                <w:i/>
                <w:szCs w:val="22"/>
              </w:rPr>
              <w:t>Mehrscheiben-Isolierglas</w:t>
            </w:r>
            <w:r>
              <w:rPr>
                <w:i/>
                <w:szCs w:val="22"/>
              </w:rPr>
              <w:br/>
              <w:t>EN 572-9</w:t>
            </w:r>
            <w:r w:rsidR="001354D6">
              <w:rPr>
                <w:i/>
                <w:szCs w:val="22"/>
              </w:rPr>
              <w:t>:2004</w:t>
            </w:r>
            <w:r w:rsidR="001354D6">
              <w:rPr>
                <w:i/>
                <w:szCs w:val="22"/>
              </w:rPr>
              <w:br/>
              <w:t>Kalk-Natronsilicatglas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576EAA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2267" w:type="dxa"/>
            <w:shd w:val="pct5" w:color="auto" w:fill="auto"/>
          </w:tcPr>
          <w:p w:rsidR="00576EAA" w:rsidRPr="00B445D6" w:rsidRDefault="001354D6" w:rsidP="00B445D6">
            <w:pPr>
              <w:spacing w:before="40" w:after="40" w:line="240" w:lineRule="atLeast"/>
              <w:rPr>
                <w:i/>
                <w:szCs w:val="22"/>
              </w:rPr>
            </w:pPr>
            <w:r w:rsidRPr="00B445D6">
              <w:rPr>
                <w:i/>
                <w:szCs w:val="22"/>
              </w:rPr>
              <w:t>Brandschutz</w:t>
            </w:r>
          </w:p>
        </w:tc>
        <w:tc>
          <w:tcPr>
            <w:tcW w:w="3967" w:type="dxa"/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br/>
              <w:t>-</w:t>
            </w:r>
          </w:p>
        </w:tc>
        <w:tc>
          <w:tcPr>
            <w:tcW w:w="2268" w:type="dxa"/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szCs w:val="22"/>
              </w:rPr>
            </w:pPr>
          </w:p>
        </w:tc>
      </w:tr>
      <w:tr w:rsidR="00576EAA" w:rsidRPr="00E926B3" w:rsidTr="00864E50">
        <w:tc>
          <w:tcPr>
            <w:tcW w:w="1081" w:type="dxa"/>
            <w:shd w:val="pct5" w:color="auto" w:fill="auto"/>
            <w:vAlign w:val="center"/>
          </w:tcPr>
          <w:p w:rsidR="00576EAA" w:rsidRPr="005B00EE" w:rsidRDefault="001354D6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76EAA" w:rsidRPr="005B00EE" w:rsidRDefault="001354D6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2097" w:type="dxa"/>
            <w:vMerge/>
            <w:shd w:val="pct5" w:color="auto" w:fill="auto"/>
          </w:tcPr>
          <w:p w:rsidR="00576EAA" w:rsidRPr="005B00EE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76EAA" w:rsidRDefault="00576EAA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2267" w:type="dxa"/>
            <w:shd w:val="pct5" w:color="auto" w:fill="auto"/>
          </w:tcPr>
          <w:p w:rsidR="00576EAA" w:rsidRPr="00B445D6" w:rsidRDefault="001354D6" w:rsidP="00B445D6">
            <w:pPr>
              <w:spacing w:before="40" w:after="40" w:line="240" w:lineRule="atLeast"/>
              <w:rPr>
                <w:i/>
                <w:szCs w:val="22"/>
              </w:rPr>
            </w:pPr>
            <w:r w:rsidRPr="00B445D6">
              <w:rPr>
                <w:i/>
                <w:szCs w:val="22"/>
              </w:rPr>
              <w:t>Feuerwiderstand</w:t>
            </w:r>
          </w:p>
        </w:tc>
        <w:tc>
          <w:tcPr>
            <w:tcW w:w="3967" w:type="dxa"/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EN….</w:t>
            </w:r>
            <w:r>
              <w:rPr>
                <w:i/>
                <w:szCs w:val="22"/>
              </w:rPr>
              <w:br/>
              <w:t>….</w:t>
            </w:r>
          </w:p>
        </w:tc>
        <w:tc>
          <w:tcPr>
            <w:tcW w:w="2268" w:type="dxa"/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szCs w:val="22"/>
              </w:rPr>
            </w:pPr>
          </w:p>
        </w:tc>
      </w:tr>
      <w:tr w:rsidR="00576EAA" w:rsidRPr="00E926B3" w:rsidTr="00864E50">
        <w:tc>
          <w:tcPr>
            <w:tcW w:w="108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76EAA" w:rsidRPr="005B00EE" w:rsidRDefault="00576EAA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76EAA" w:rsidRPr="005B00EE" w:rsidRDefault="001354D6" w:rsidP="00576EAA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576EAA" w:rsidRPr="005B00EE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76EAA" w:rsidRPr="005B00EE" w:rsidRDefault="00576EAA" w:rsidP="00B445D6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pct5" w:color="auto" w:fill="auto"/>
          </w:tcPr>
          <w:p w:rsidR="00576EAA" w:rsidRPr="00B445D6" w:rsidRDefault="001354D6" w:rsidP="00B445D6">
            <w:pPr>
              <w:spacing w:before="40" w:after="40" w:line="240" w:lineRule="atLeast"/>
              <w:rPr>
                <w:i/>
                <w:szCs w:val="22"/>
              </w:rPr>
            </w:pPr>
            <w:r w:rsidRPr="00B445D6">
              <w:rPr>
                <w:i/>
                <w:szCs w:val="22"/>
              </w:rPr>
              <w:t>Nutzungssicherheit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i/>
                <w:szCs w:val="22"/>
              </w:rPr>
            </w:pPr>
            <w:r>
              <w:rPr>
                <w:i/>
                <w:szCs w:val="22"/>
              </w:rPr>
              <w:t>EN….</w:t>
            </w:r>
            <w:r>
              <w:rPr>
                <w:i/>
                <w:szCs w:val="22"/>
              </w:rPr>
              <w:br/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576EAA" w:rsidRDefault="00576EAA" w:rsidP="005B00EE">
            <w:pPr>
              <w:spacing w:before="40" w:after="40" w:line="240" w:lineRule="atLeast"/>
              <w:rPr>
                <w:szCs w:val="22"/>
              </w:rPr>
            </w:pPr>
          </w:p>
        </w:tc>
      </w:tr>
    </w:tbl>
    <w:p w:rsidR="002C288F" w:rsidRDefault="002C288F">
      <w:pPr>
        <w:sectPr w:rsidR="002C288F" w:rsidSect="002C288F">
          <w:headerReference w:type="default" r:id="rId7"/>
          <w:headerReference w:type="first" r:id="rId8"/>
          <w:endnotePr>
            <w:numFmt w:val="decimal"/>
          </w:endnotePr>
          <w:type w:val="continuous"/>
          <w:pgSz w:w="16840" w:h="11907" w:orient="landscape" w:code="9"/>
          <w:pgMar w:top="1134" w:right="1134" w:bottom="851" w:left="851" w:header="567" w:footer="425" w:gutter="0"/>
          <w:cols w:space="720"/>
          <w:docGrid w:linePitch="299"/>
        </w:sectPr>
      </w:pPr>
    </w:p>
    <w:p w:rsidR="009E4BCE" w:rsidRDefault="009E4BCE"/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134"/>
        <w:gridCol w:w="1134"/>
        <w:gridCol w:w="2097"/>
        <w:gridCol w:w="1134"/>
        <w:gridCol w:w="2267"/>
        <w:gridCol w:w="3967"/>
        <w:gridCol w:w="2268"/>
      </w:tblGrid>
      <w:tr w:rsidR="003826B2" w:rsidTr="00864E50">
        <w:tc>
          <w:tcPr>
            <w:tcW w:w="3349" w:type="dxa"/>
            <w:gridSpan w:val="3"/>
            <w:shd w:val="clear" w:color="auto" w:fill="D9D9D9"/>
          </w:tcPr>
          <w:p w:rsidR="003826B2" w:rsidRPr="00E926B3" w:rsidRDefault="003826B2" w:rsidP="002C288F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Beantragte Akkreditierung</w:t>
            </w:r>
            <w:r w:rsidR="002C288F">
              <w:rPr>
                <w:rStyle w:val="Endnotenzeichen"/>
                <w:szCs w:val="22"/>
              </w:rPr>
              <w:endnoteReference w:id="1"/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3826B2" w:rsidRPr="00E926B3" w:rsidRDefault="003826B2" w:rsidP="003826B2">
            <w:pPr>
              <w:spacing w:before="40" w:after="40" w:line="240" w:lineRule="atLeast"/>
              <w:rPr>
                <w:szCs w:val="22"/>
              </w:rPr>
            </w:pPr>
            <w:r w:rsidRPr="00E926B3">
              <w:rPr>
                <w:szCs w:val="22"/>
              </w:rPr>
              <w:t>Harmonisierte technische Spezifikation</w:t>
            </w:r>
            <w:r>
              <w:rPr>
                <w:szCs w:val="22"/>
              </w:rPr>
              <w:t xml:space="preserve"> /</w:t>
            </w:r>
            <w:r>
              <w:rPr>
                <w:szCs w:val="22"/>
              </w:rPr>
              <w:br/>
              <w:t>Bauprodukt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826B2" w:rsidRDefault="003826B2" w:rsidP="003826B2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AVCP-</w:t>
            </w:r>
            <w:r>
              <w:rPr>
                <w:szCs w:val="22"/>
              </w:rPr>
              <w:br/>
              <w:t>System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3826B2" w:rsidRDefault="003826B2" w:rsidP="003826B2">
            <w:pPr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t>Verwendungszweck /</w:t>
            </w:r>
            <w:r>
              <w:rPr>
                <w:szCs w:val="22"/>
              </w:rPr>
              <w:br/>
              <w:t>wesentliche Anforderung</w:t>
            </w:r>
            <w:r>
              <w:rPr>
                <w:szCs w:val="22"/>
              </w:rPr>
              <w:br/>
              <w:t>(wenn erforderlich -siehe Anhang ZA.2)</w:t>
            </w:r>
          </w:p>
        </w:tc>
        <w:tc>
          <w:tcPr>
            <w:tcW w:w="3967" w:type="dxa"/>
            <w:vMerge w:val="restart"/>
            <w:shd w:val="clear" w:color="auto" w:fill="D9D9D9"/>
          </w:tcPr>
          <w:p w:rsidR="003826B2" w:rsidRDefault="003826B2" w:rsidP="00864E50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Beantragte Prüfverfahren*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826B2" w:rsidRDefault="003826B2" w:rsidP="003826B2">
            <w:pPr>
              <w:spacing w:before="40" w:after="40" w:line="240" w:lineRule="atLeast"/>
              <w:rPr>
                <w:szCs w:val="22"/>
              </w:rPr>
            </w:pPr>
            <w:r>
              <w:rPr>
                <w:szCs w:val="22"/>
              </w:rPr>
              <w:t>Prüfungen, die im Unterauftrag vergeben werden**</w:t>
            </w:r>
          </w:p>
        </w:tc>
      </w:tr>
      <w:tr w:rsidR="003826B2" w:rsidRPr="00E926B3" w:rsidTr="00864E50"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Z-Stelle</w:t>
            </w:r>
            <w:r>
              <w:rPr>
                <w:i/>
                <w:szCs w:val="22"/>
              </w:rPr>
              <w:br/>
              <w:t>(1+/1)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Z-Stelle</w:t>
            </w:r>
            <w:r>
              <w:rPr>
                <w:i/>
                <w:szCs w:val="22"/>
              </w:rPr>
              <w:br/>
              <w:t>für WPK</w:t>
            </w:r>
            <w:r>
              <w:rPr>
                <w:i/>
                <w:szCs w:val="22"/>
              </w:rPr>
              <w:br/>
              <w:t>(2+)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Prüflabor</w:t>
            </w:r>
            <w:r>
              <w:rPr>
                <w:i/>
                <w:szCs w:val="22"/>
              </w:rPr>
              <w:br/>
              <w:t>(3)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rPr>
                <w:i/>
                <w:szCs w:val="22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26B2" w:rsidRPr="00E926B3" w:rsidRDefault="003826B2" w:rsidP="003826B2">
            <w:pPr>
              <w:spacing w:before="40" w:after="40" w:line="240" w:lineRule="atLeas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26B2" w:rsidRPr="00E926B3" w:rsidRDefault="003826B2" w:rsidP="003826B2">
            <w:pPr>
              <w:spacing w:before="40" w:after="40" w:line="240" w:lineRule="atLeast"/>
              <w:rPr>
                <w:szCs w:val="22"/>
              </w:rPr>
            </w:pPr>
          </w:p>
        </w:tc>
      </w:tr>
      <w:tr w:rsidR="003826B2" w:rsidRPr="00E926B3" w:rsidTr="00864E50"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3826B2" w:rsidRDefault="003826B2" w:rsidP="009E4BCE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3826B2" w:rsidRDefault="003826B2" w:rsidP="009E4BCE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3826B2" w:rsidRDefault="003826B2" w:rsidP="009E4BCE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826B2" w:rsidRPr="005B00EE" w:rsidRDefault="003826B2" w:rsidP="003826B2">
            <w:pPr>
              <w:spacing w:before="40" w:after="40" w:line="240" w:lineRule="atLeast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E926B3" w:rsidRDefault="003826B2" w:rsidP="003826B2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3826B2" w:rsidRPr="00E926B3" w:rsidRDefault="003826B2" w:rsidP="003826B2">
            <w:pPr>
              <w:spacing w:before="40" w:after="4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DB2553" w:rsidRPr="009E4BCE" w:rsidTr="00864E50">
        <w:tc>
          <w:tcPr>
            <w:tcW w:w="1081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134" w:type="dxa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DB2553" w:rsidRPr="009E4BCE" w:rsidTr="00864E50">
        <w:tc>
          <w:tcPr>
            <w:tcW w:w="1081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134" w:type="dxa"/>
          </w:tcPr>
          <w:p w:rsidR="00DB2553" w:rsidRPr="009E4BCE" w:rsidRDefault="00DB2553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B2553" w:rsidRPr="009E4BCE" w:rsidRDefault="00DB2553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3826B2" w:rsidRPr="009E4BCE" w:rsidTr="00864E50">
        <w:tc>
          <w:tcPr>
            <w:tcW w:w="1081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134" w:type="dxa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3826B2" w:rsidRPr="009E4BCE" w:rsidTr="00864E50">
        <w:tc>
          <w:tcPr>
            <w:tcW w:w="1081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3826B2" w:rsidRPr="009E4BCE" w:rsidRDefault="003826B2" w:rsidP="006F4207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134" w:type="dxa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3826B2" w:rsidRPr="009E4BCE" w:rsidTr="00864E50">
        <w:tc>
          <w:tcPr>
            <w:tcW w:w="1081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2C288F" w:rsidRPr="009E4BCE" w:rsidTr="00864E50">
        <w:tc>
          <w:tcPr>
            <w:tcW w:w="1081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2C288F" w:rsidRPr="009E4BCE" w:rsidTr="00864E50">
        <w:tc>
          <w:tcPr>
            <w:tcW w:w="1081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2C288F" w:rsidRPr="009E4BCE" w:rsidTr="00864E50">
        <w:tc>
          <w:tcPr>
            <w:tcW w:w="1081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C288F" w:rsidRPr="009E4BCE" w:rsidRDefault="002C288F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288F" w:rsidRPr="009E4BCE" w:rsidRDefault="002C288F" w:rsidP="00B445D6">
            <w:pPr>
              <w:spacing w:before="40" w:after="40"/>
              <w:rPr>
                <w:i/>
                <w:szCs w:val="22"/>
              </w:rPr>
            </w:pPr>
          </w:p>
        </w:tc>
      </w:tr>
      <w:tr w:rsidR="003826B2" w:rsidRPr="009E4BCE" w:rsidTr="00864E50">
        <w:tc>
          <w:tcPr>
            <w:tcW w:w="1081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09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1134" w:type="dxa"/>
          </w:tcPr>
          <w:p w:rsidR="003826B2" w:rsidRPr="009E4BCE" w:rsidRDefault="003826B2" w:rsidP="00B445D6">
            <w:pPr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22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3967" w:type="dxa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26B2" w:rsidRPr="009E4BCE" w:rsidRDefault="003826B2" w:rsidP="00B445D6">
            <w:pPr>
              <w:spacing w:before="40" w:after="40"/>
              <w:rPr>
                <w:i/>
                <w:szCs w:val="22"/>
              </w:rPr>
            </w:pPr>
          </w:p>
        </w:tc>
      </w:tr>
    </w:tbl>
    <w:p w:rsidR="002C288F" w:rsidRDefault="00787839" w:rsidP="00864E50">
      <w:pPr>
        <w:spacing w:before="40" w:after="40"/>
        <w:rPr>
          <w:szCs w:val="22"/>
        </w:rPr>
      </w:pPr>
      <w:r w:rsidRPr="00787839">
        <w:rPr>
          <w:szCs w:val="22"/>
        </w:rPr>
        <w:t>Bitte ankreuzen, welche der nachfolgende</w:t>
      </w:r>
      <w:r w:rsidR="00864E50">
        <w:rPr>
          <w:szCs w:val="22"/>
        </w:rPr>
        <w:t>n</w:t>
      </w:r>
      <w:r w:rsidRPr="00787839">
        <w:rPr>
          <w:szCs w:val="22"/>
        </w:rPr>
        <w:t xml:space="preserve"> Bereiche </w:t>
      </w:r>
      <w:r w:rsidRPr="009E4BCE">
        <w:rPr>
          <w:b/>
          <w:szCs w:val="22"/>
          <w:u w:val="single"/>
        </w:rPr>
        <w:t>nicht</w:t>
      </w:r>
      <w:r w:rsidRPr="009E4BCE">
        <w:rPr>
          <w:b/>
          <w:szCs w:val="22"/>
        </w:rPr>
        <w:t xml:space="preserve"> </w:t>
      </w:r>
      <w:r>
        <w:rPr>
          <w:szCs w:val="22"/>
        </w:rPr>
        <w:t xml:space="preserve">abgedeckt </w:t>
      </w:r>
      <w:r w:rsidR="00BD7057">
        <w:rPr>
          <w:szCs w:val="22"/>
        </w:rPr>
        <w:t>sind und durch die Stelle nicht selbst wahrgenommen werden</w:t>
      </w:r>
      <w:r>
        <w:rPr>
          <w:szCs w:val="22"/>
        </w:rPr>
        <w:t>:</w:t>
      </w:r>
    </w:p>
    <w:p w:rsidR="002C288F" w:rsidRDefault="002C288F" w:rsidP="00864E50">
      <w:pPr>
        <w:spacing w:before="40" w:after="40"/>
        <w:rPr>
          <w:szCs w:val="22"/>
        </w:rPr>
        <w:sectPr w:rsidR="002C288F" w:rsidSect="002C288F">
          <w:endnotePr>
            <w:numFmt w:val="decimal"/>
          </w:endnotePr>
          <w:pgSz w:w="16840" w:h="11907" w:orient="landscape" w:code="9"/>
          <w:pgMar w:top="1134" w:right="1134" w:bottom="851" w:left="851" w:header="567" w:footer="425" w:gutter="0"/>
          <w:cols w:space="720"/>
          <w:formProt w:val="0"/>
          <w:docGrid w:linePitch="299"/>
        </w:sectPr>
      </w:pPr>
    </w:p>
    <w:p w:rsidR="003F6372" w:rsidRDefault="009C7FAA" w:rsidP="00864E50">
      <w:pPr>
        <w:spacing w:before="40" w:after="40"/>
        <w:rPr>
          <w:szCs w:val="22"/>
        </w:rPr>
      </w:pPr>
      <w:r w:rsidRPr="00787839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839" w:rsidRPr="00787839">
        <w:rPr>
          <w:szCs w:val="22"/>
        </w:rPr>
        <w:instrText xml:space="preserve"> FORMCHECKBOX </w:instrText>
      </w:r>
      <w:r w:rsidR="00B35A3F">
        <w:rPr>
          <w:szCs w:val="22"/>
        </w:rPr>
      </w:r>
      <w:r w:rsidR="00B35A3F">
        <w:rPr>
          <w:szCs w:val="22"/>
        </w:rPr>
        <w:fldChar w:fldCharType="separate"/>
      </w:r>
      <w:r w:rsidRPr="00787839">
        <w:rPr>
          <w:szCs w:val="22"/>
        </w:rPr>
        <w:fldChar w:fldCharType="end"/>
      </w:r>
      <w:r w:rsidR="0038009A">
        <w:rPr>
          <w:szCs w:val="22"/>
        </w:rPr>
        <w:t xml:space="preserve"> </w:t>
      </w:r>
      <w:r w:rsidR="00787839" w:rsidRPr="00787839">
        <w:rPr>
          <w:szCs w:val="22"/>
        </w:rPr>
        <w:t>Brandverhalten</w:t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bookmarkStart w:id="0" w:name="_GoBack"/>
      <w:r w:rsidRPr="0038009A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09A" w:rsidRPr="0038009A">
        <w:rPr>
          <w:szCs w:val="22"/>
        </w:rPr>
        <w:instrText xml:space="preserve"> FORMCHECKBOX </w:instrText>
      </w:r>
      <w:r w:rsidR="002A38D1" w:rsidRPr="0038009A">
        <w:rPr>
          <w:szCs w:val="22"/>
        </w:rPr>
      </w:r>
      <w:r w:rsidR="00B35A3F">
        <w:rPr>
          <w:szCs w:val="22"/>
        </w:rPr>
        <w:fldChar w:fldCharType="separate"/>
      </w:r>
      <w:r w:rsidRPr="0038009A">
        <w:rPr>
          <w:szCs w:val="22"/>
        </w:rPr>
        <w:fldChar w:fldCharType="end"/>
      </w:r>
      <w:bookmarkEnd w:id="0"/>
      <w:r w:rsidR="0038009A">
        <w:rPr>
          <w:szCs w:val="22"/>
        </w:rPr>
        <w:t xml:space="preserve"> Geräuschabsorption</w:t>
      </w:r>
      <w:r w:rsidR="0038009A">
        <w:rPr>
          <w:szCs w:val="22"/>
        </w:rPr>
        <w:br/>
      </w:r>
      <w:r w:rsidRPr="00787839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09A" w:rsidRPr="00787839">
        <w:rPr>
          <w:szCs w:val="22"/>
        </w:rPr>
        <w:instrText xml:space="preserve"> FORMCHECKBOX </w:instrText>
      </w:r>
      <w:r w:rsidR="00B35A3F">
        <w:rPr>
          <w:szCs w:val="22"/>
        </w:rPr>
      </w:r>
      <w:r w:rsidR="00B35A3F">
        <w:rPr>
          <w:szCs w:val="22"/>
        </w:rPr>
        <w:fldChar w:fldCharType="separate"/>
      </w:r>
      <w:r w:rsidRPr="00787839">
        <w:rPr>
          <w:szCs w:val="22"/>
        </w:rPr>
        <w:fldChar w:fldCharType="end"/>
      </w:r>
      <w:r w:rsidR="0038009A" w:rsidRPr="0038009A">
        <w:rPr>
          <w:sz w:val="20"/>
        </w:rPr>
        <w:t xml:space="preserve"> </w:t>
      </w:r>
      <w:r w:rsidR="0038009A" w:rsidRPr="00787839">
        <w:rPr>
          <w:szCs w:val="22"/>
        </w:rPr>
        <w:t>Feuer</w:t>
      </w:r>
      <w:r w:rsidR="0038009A">
        <w:rPr>
          <w:szCs w:val="22"/>
        </w:rPr>
        <w:t>beständigkeit</w:t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="0038009A">
        <w:rPr>
          <w:szCs w:val="22"/>
        </w:rPr>
        <w:tab/>
      </w:r>
      <w:r w:rsidRPr="0038009A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09A" w:rsidRPr="0038009A">
        <w:rPr>
          <w:szCs w:val="22"/>
        </w:rPr>
        <w:instrText xml:space="preserve"> FORMCHECKBOX </w:instrText>
      </w:r>
      <w:r w:rsidR="00B35A3F">
        <w:rPr>
          <w:szCs w:val="22"/>
        </w:rPr>
      </w:r>
      <w:r w:rsidR="00B35A3F">
        <w:rPr>
          <w:szCs w:val="22"/>
        </w:rPr>
        <w:fldChar w:fldCharType="separate"/>
      </w:r>
      <w:r w:rsidRPr="0038009A">
        <w:rPr>
          <w:szCs w:val="22"/>
        </w:rPr>
        <w:fldChar w:fldCharType="end"/>
      </w:r>
      <w:r w:rsidR="0038009A">
        <w:rPr>
          <w:szCs w:val="22"/>
        </w:rPr>
        <w:t xml:space="preserve"> Emission von gefährlichen Stoffen</w:t>
      </w:r>
      <w:r w:rsidR="0038009A" w:rsidRPr="0038009A">
        <w:rPr>
          <w:szCs w:val="22"/>
        </w:rPr>
        <w:br/>
      </w:r>
      <w:r w:rsidRPr="0038009A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09A" w:rsidRPr="0038009A">
        <w:rPr>
          <w:szCs w:val="22"/>
        </w:rPr>
        <w:instrText xml:space="preserve"> FORMCHECKBOX </w:instrText>
      </w:r>
      <w:r w:rsidR="00B35A3F">
        <w:rPr>
          <w:szCs w:val="22"/>
        </w:rPr>
      </w:r>
      <w:r w:rsidR="00B35A3F">
        <w:rPr>
          <w:szCs w:val="22"/>
        </w:rPr>
        <w:fldChar w:fldCharType="separate"/>
      </w:r>
      <w:r w:rsidRPr="0038009A">
        <w:rPr>
          <w:szCs w:val="22"/>
        </w:rPr>
        <w:fldChar w:fldCharType="end"/>
      </w:r>
      <w:r w:rsidR="0038009A">
        <w:rPr>
          <w:szCs w:val="22"/>
        </w:rPr>
        <w:t xml:space="preserve"> Verhalten</w:t>
      </w:r>
      <w:r w:rsidR="006F4207">
        <w:rPr>
          <w:szCs w:val="22"/>
        </w:rPr>
        <w:t xml:space="preserve"> bei</w:t>
      </w:r>
      <w:r w:rsidR="0038009A">
        <w:rPr>
          <w:szCs w:val="22"/>
        </w:rPr>
        <w:t xml:space="preserve"> einem Brand von außen</w:t>
      </w:r>
      <w:r w:rsidR="003826B2">
        <w:rPr>
          <w:szCs w:val="22"/>
        </w:rPr>
        <w:br/>
      </w:r>
    </w:p>
    <w:p w:rsidR="00D744A4" w:rsidRPr="00BD7057" w:rsidRDefault="0038009A">
      <w:pPr>
        <w:rPr>
          <w:i/>
          <w:szCs w:val="22"/>
        </w:rPr>
      </w:pPr>
      <w:r w:rsidRPr="00BD7057">
        <w:rPr>
          <w:i/>
          <w:szCs w:val="22"/>
        </w:rPr>
        <w:t>Anmerkungen:</w:t>
      </w:r>
      <w:r w:rsidRPr="00BD7057">
        <w:rPr>
          <w:i/>
          <w:sz w:val="18"/>
          <w:szCs w:val="18"/>
        </w:rPr>
        <w:br/>
      </w:r>
      <w:r w:rsidRPr="00BD7057">
        <w:rPr>
          <w:i/>
          <w:szCs w:val="22"/>
        </w:rPr>
        <w:t xml:space="preserve">* </w:t>
      </w:r>
      <w:r w:rsidRPr="00BD7057">
        <w:rPr>
          <w:i/>
          <w:szCs w:val="22"/>
        </w:rPr>
        <w:tab/>
        <w:t xml:space="preserve">Prüfungen, die zu den Aufgaben der notifizierten Stelle </w:t>
      </w:r>
      <w:r w:rsidR="00F8074E" w:rsidRPr="00BD7057">
        <w:rPr>
          <w:i/>
          <w:szCs w:val="22"/>
        </w:rPr>
        <w:t xml:space="preserve">entsprechend Anhang ZA der hEN </w:t>
      </w:r>
      <w:r w:rsidR="00C74B81" w:rsidRPr="00BD7057">
        <w:rPr>
          <w:i/>
          <w:szCs w:val="22"/>
        </w:rPr>
        <w:t>gehören</w:t>
      </w:r>
      <w:r w:rsidR="001354D6" w:rsidRPr="00BD7057">
        <w:rPr>
          <w:i/>
          <w:szCs w:val="22"/>
        </w:rPr>
        <w:t xml:space="preserve">; </w:t>
      </w:r>
      <w:r w:rsidR="003826B2" w:rsidRPr="00BD7057">
        <w:rPr>
          <w:i/>
          <w:szCs w:val="22"/>
        </w:rPr>
        <w:br/>
        <w:t xml:space="preserve"> </w:t>
      </w:r>
      <w:r w:rsidR="003826B2" w:rsidRPr="00BD7057">
        <w:rPr>
          <w:i/>
          <w:szCs w:val="22"/>
        </w:rPr>
        <w:tab/>
        <w:t>ähnliche Bauprodukte mit</w:t>
      </w:r>
      <w:r w:rsidR="00C74B81" w:rsidRPr="00BD7057">
        <w:rPr>
          <w:i/>
          <w:szCs w:val="22"/>
        </w:rPr>
        <w:t xml:space="preserve"> wiederkehrenden Prüfverfahren </w:t>
      </w:r>
      <w:r w:rsidR="003826B2" w:rsidRPr="00BD7057">
        <w:rPr>
          <w:i/>
          <w:szCs w:val="22"/>
        </w:rPr>
        <w:t>sollten zusammengefasst werden (Beispiel 3)</w:t>
      </w:r>
    </w:p>
    <w:p w:rsidR="0038009A" w:rsidRPr="00BD7057" w:rsidRDefault="0038009A" w:rsidP="00577706">
      <w:pPr>
        <w:ind w:left="705" w:hanging="705"/>
        <w:rPr>
          <w:i/>
          <w:sz w:val="18"/>
          <w:szCs w:val="18"/>
        </w:rPr>
      </w:pPr>
      <w:r w:rsidRPr="00BD7057">
        <w:rPr>
          <w:i/>
          <w:szCs w:val="22"/>
        </w:rPr>
        <w:t>**</w:t>
      </w:r>
      <w:r w:rsidRPr="00BD7057">
        <w:rPr>
          <w:i/>
          <w:szCs w:val="22"/>
        </w:rPr>
        <w:tab/>
      </w:r>
      <w:r w:rsidR="003826B2" w:rsidRPr="00BD7057">
        <w:rPr>
          <w:i/>
          <w:szCs w:val="22"/>
        </w:rPr>
        <w:t xml:space="preserve">Prüfungen, die zu den Aufgaben der notifizierten Stelle entsprechend Anhang ZA der hEN gehören und für die der Antragsteller </w:t>
      </w:r>
      <w:r w:rsidR="00577706">
        <w:rPr>
          <w:i/>
          <w:szCs w:val="22"/>
        </w:rPr>
        <w:br/>
      </w:r>
      <w:r w:rsidR="003826B2" w:rsidRPr="00BD7057">
        <w:rPr>
          <w:i/>
          <w:szCs w:val="22"/>
          <w:u w:val="single"/>
        </w:rPr>
        <w:t>keine eigene</w:t>
      </w:r>
      <w:r w:rsidR="00577706">
        <w:rPr>
          <w:i/>
          <w:szCs w:val="22"/>
          <w:u w:val="single"/>
        </w:rPr>
        <w:t xml:space="preserve"> </w:t>
      </w:r>
      <w:r w:rsidR="003826B2" w:rsidRPr="00BD7057">
        <w:rPr>
          <w:i/>
          <w:szCs w:val="22"/>
          <w:u w:val="single"/>
        </w:rPr>
        <w:t>Kompetenz</w:t>
      </w:r>
      <w:r w:rsidR="00C74B81" w:rsidRPr="00BD7057">
        <w:rPr>
          <w:i/>
          <w:szCs w:val="22"/>
        </w:rPr>
        <w:t xml:space="preserve"> besitzt. Bitte </w:t>
      </w:r>
      <w:r w:rsidR="003826B2" w:rsidRPr="00BD7057">
        <w:rPr>
          <w:i/>
          <w:szCs w:val="22"/>
        </w:rPr>
        <w:t>Liste der Unterauftragnehmer 71 SD 1 018_A</w:t>
      </w:r>
      <w:r w:rsidR="00C74B81" w:rsidRPr="00BD7057">
        <w:rPr>
          <w:i/>
          <w:szCs w:val="22"/>
        </w:rPr>
        <w:t xml:space="preserve"> mit einreichen.</w:t>
      </w:r>
    </w:p>
    <w:sectPr w:rsidR="0038009A" w:rsidRPr="00BD7057" w:rsidSect="002C288F">
      <w:type w:val="continuous"/>
      <w:pgSz w:w="16840" w:h="11907" w:orient="landscape" w:code="9"/>
      <w:pgMar w:top="1134" w:right="1134" w:bottom="851" w:left="851" w:header="567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3F" w:rsidRDefault="00B35A3F">
      <w:r>
        <w:separator/>
      </w:r>
    </w:p>
  </w:endnote>
  <w:endnote w:type="continuationSeparator" w:id="0">
    <w:p w:rsidR="00B35A3F" w:rsidRDefault="00B35A3F">
      <w:r>
        <w:continuationSeparator/>
      </w:r>
    </w:p>
  </w:endnote>
  <w:endnote w:id="1">
    <w:p w:rsidR="002C288F" w:rsidRDefault="002C288F">
      <w:pPr>
        <w:pStyle w:val="Endnotentext"/>
      </w:pPr>
      <w:r>
        <w:rPr>
          <w:rStyle w:val="Endnotenzeichen"/>
        </w:rPr>
        <w:endnoteRef/>
      </w:r>
      <w:r>
        <w:t xml:space="preserve"> Bitte ggf. weitere Zeilen einfügen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3F" w:rsidRDefault="00B35A3F">
      <w:r>
        <w:separator/>
      </w:r>
    </w:p>
  </w:footnote>
  <w:footnote w:type="continuationSeparator" w:id="0">
    <w:p w:rsidR="00B35A3F" w:rsidRDefault="00B3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10058"/>
      <w:gridCol w:w="1276"/>
      <w:gridCol w:w="992"/>
    </w:tblGrid>
    <w:tr w:rsidR="002C288F" w:rsidRPr="009E4BCE" w:rsidTr="00864E50">
      <w:trPr>
        <w:cantSplit/>
      </w:trPr>
      <w:tc>
        <w:tcPr>
          <w:tcW w:w="2757" w:type="dxa"/>
          <w:vMerge w:val="restart"/>
          <w:vAlign w:val="center"/>
        </w:tcPr>
        <w:p w:rsidR="002C288F" w:rsidRPr="009E4BCE" w:rsidRDefault="002C288F" w:rsidP="009E4BCE">
          <w:pPr>
            <w:pStyle w:val="Kopfzeile"/>
            <w:jc w:val="center"/>
            <w:rPr>
              <w:rFonts w:asciiTheme="minorHAnsi" w:hAnsiTheme="minorHAnsi"/>
              <w:b/>
            </w:rPr>
          </w:pPr>
          <w:r w:rsidRPr="009E4BCE">
            <w:rPr>
              <w:rFonts w:asciiTheme="minorHAnsi" w:hAnsiTheme="minorHAnsi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8" w:type="dxa"/>
          <w:vMerge w:val="restart"/>
          <w:vAlign w:val="center"/>
        </w:tcPr>
        <w:p w:rsidR="002C288F" w:rsidRPr="009E4BCE" w:rsidRDefault="002A38D1" w:rsidP="002A38D1">
          <w:pPr>
            <w:pStyle w:val="Kopfzeile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sz w:val="24"/>
              <w:szCs w:val="24"/>
            </w:rPr>
            <w:t xml:space="preserve">Anlage zum </w:t>
          </w:r>
          <w:r w:rsidR="002C288F" w:rsidRPr="009E4BCE">
            <w:rPr>
              <w:rFonts w:asciiTheme="minorHAnsi" w:hAnsiTheme="minorHAnsi" w:cs="Arial"/>
              <w:b/>
              <w:sz w:val="24"/>
              <w:szCs w:val="24"/>
            </w:rPr>
            <w:t>Akkreditierungs</w:t>
          </w:r>
          <w:r>
            <w:rPr>
              <w:rFonts w:asciiTheme="minorHAnsi" w:hAnsiTheme="minorHAnsi" w:cs="Arial"/>
              <w:b/>
              <w:sz w:val="24"/>
              <w:szCs w:val="24"/>
            </w:rPr>
            <w:t xml:space="preserve">antrag </w:t>
          </w:r>
          <w:r>
            <w:rPr>
              <w:rFonts w:asciiTheme="minorHAnsi" w:hAnsiTheme="minorHAnsi" w:cs="Arial"/>
              <w:b/>
              <w:sz w:val="24"/>
              <w:szCs w:val="24"/>
            </w:rPr>
            <w:br/>
            <w:t>im Geltungsbereich:</w:t>
          </w:r>
          <w:r w:rsidR="002C288F" w:rsidRPr="009E4BCE">
            <w:rPr>
              <w:rFonts w:asciiTheme="minorHAnsi" w:hAnsiTheme="minorHAnsi" w:cs="Arial"/>
              <w:b/>
              <w:sz w:val="24"/>
              <w:szCs w:val="24"/>
            </w:rPr>
            <w:t xml:space="preserve"> EU-BauPVO (Anhang V)</w:t>
          </w:r>
        </w:p>
      </w:tc>
      <w:tc>
        <w:tcPr>
          <w:tcW w:w="2268" w:type="dxa"/>
          <w:gridSpan w:val="2"/>
        </w:tcPr>
        <w:p w:rsidR="002C288F" w:rsidRPr="009E4BCE" w:rsidRDefault="00577706" w:rsidP="002A38D1">
          <w:pPr>
            <w:pStyle w:val="Kopfzeile"/>
            <w:jc w:val="center"/>
            <w:rPr>
              <w:rFonts w:asciiTheme="minorHAnsi" w:hAnsiTheme="minorHAnsi" w:cs="Arial"/>
            </w:rPr>
          </w:pPr>
          <w:r w:rsidRPr="00577706">
            <w:rPr>
              <w:rFonts w:asciiTheme="minorHAnsi" w:hAnsiTheme="minorHAnsi" w:cs="Arial"/>
            </w:rPr>
            <w:t>FO-</w:t>
          </w:r>
          <w:r w:rsidR="002A38D1">
            <w:rPr>
              <w:rFonts w:asciiTheme="minorHAnsi" w:hAnsiTheme="minorHAnsi" w:cs="Arial"/>
            </w:rPr>
            <w:t>Antrag GB_</w:t>
          </w:r>
          <w:r w:rsidR="002A38D1">
            <w:rPr>
              <w:rFonts w:asciiTheme="minorHAnsi" w:hAnsiTheme="minorHAnsi" w:cs="Arial"/>
            </w:rPr>
            <w:br/>
          </w:r>
          <w:r>
            <w:rPr>
              <w:rFonts w:asciiTheme="minorHAnsi" w:hAnsiTheme="minorHAnsi" w:cs="Arial"/>
            </w:rPr>
            <w:t>EU-BauPVO</w:t>
          </w:r>
        </w:p>
      </w:tc>
    </w:tr>
    <w:tr w:rsidR="002C288F" w:rsidRPr="009E4BCE" w:rsidTr="00864E50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Pr="009E4BCE" w:rsidRDefault="002C288F" w:rsidP="009E4BCE">
          <w:pPr>
            <w:pStyle w:val="Kopfzeile"/>
            <w:rPr>
              <w:rFonts w:asciiTheme="minorHAnsi" w:hAnsiTheme="minorHAnsi"/>
            </w:rPr>
          </w:pPr>
        </w:p>
      </w:tc>
      <w:tc>
        <w:tcPr>
          <w:tcW w:w="10058" w:type="dxa"/>
          <w:vMerge/>
          <w:vAlign w:val="center"/>
        </w:tcPr>
        <w:p w:rsidR="002C288F" w:rsidRPr="009E4BCE" w:rsidRDefault="002C288F" w:rsidP="009E4BCE">
          <w:pPr>
            <w:pStyle w:val="Kopfzeile"/>
            <w:jc w:val="center"/>
            <w:rPr>
              <w:rFonts w:asciiTheme="minorHAnsi" w:hAnsiTheme="minorHAnsi" w:cs="Arial"/>
            </w:rPr>
          </w:pPr>
        </w:p>
      </w:tc>
      <w:tc>
        <w:tcPr>
          <w:tcW w:w="1276" w:type="dxa"/>
        </w:tcPr>
        <w:p w:rsidR="002C288F" w:rsidRPr="009E4BCE" w:rsidRDefault="002C288F" w:rsidP="009E4BCE">
          <w:pPr>
            <w:pStyle w:val="Kopfzeile"/>
            <w:rPr>
              <w:rFonts w:asciiTheme="minorHAnsi" w:hAnsiTheme="minorHAnsi" w:cs="Arial"/>
              <w:iCs/>
              <w:sz w:val="16"/>
              <w:lang w:val="en-GB"/>
            </w:rPr>
          </w:pPr>
          <w:r w:rsidRPr="009E4BCE">
            <w:rPr>
              <w:rFonts w:asciiTheme="minorHAnsi" w:hAnsiTheme="minorHAnsi" w:cs="Arial"/>
              <w:iCs/>
              <w:sz w:val="16"/>
              <w:lang w:val="en-GB"/>
            </w:rPr>
            <w:t>Revision:</w:t>
          </w:r>
        </w:p>
      </w:tc>
      <w:tc>
        <w:tcPr>
          <w:tcW w:w="992" w:type="dxa"/>
        </w:tcPr>
        <w:p w:rsidR="002C288F" w:rsidRPr="009E4BCE" w:rsidRDefault="002C288F" w:rsidP="002A38D1">
          <w:pPr>
            <w:pStyle w:val="Kopfzeile"/>
            <w:jc w:val="center"/>
            <w:rPr>
              <w:rFonts w:asciiTheme="minorHAnsi" w:hAnsiTheme="minorHAnsi" w:cs="Arial"/>
              <w:b/>
              <w:bCs/>
              <w:sz w:val="16"/>
            </w:rPr>
          </w:pPr>
          <w:r w:rsidRPr="009E4BCE">
            <w:rPr>
              <w:rFonts w:asciiTheme="minorHAnsi" w:hAnsiTheme="minorHAnsi" w:cs="Arial"/>
              <w:b/>
              <w:bCs/>
              <w:sz w:val="16"/>
            </w:rPr>
            <w:t>1.</w:t>
          </w:r>
          <w:r w:rsidR="002A38D1">
            <w:rPr>
              <w:rFonts w:asciiTheme="minorHAnsi" w:hAnsiTheme="minorHAnsi" w:cs="Arial"/>
              <w:b/>
              <w:bCs/>
              <w:sz w:val="16"/>
            </w:rPr>
            <w:t>0</w:t>
          </w:r>
        </w:p>
      </w:tc>
    </w:tr>
    <w:tr w:rsidR="002C288F" w:rsidRPr="009E4BCE" w:rsidTr="00864E50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Pr="009E4BCE" w:rsidRDefault="002C288F" w:rsidP="009E4BCE">
          <w:pPr>
            <w:pStyle w:val="Kopfzeile"/>
            <w:rPr>
              <w:rFonts w:asciiTheme="minorHAnsi" w:hAnsiTheme="minorHAnsi"/>
            </w:rPr>
          </w:pPr>
        </w:p>
      </w:tc>
      <w:tc>
        <w:tcPr>
          <w:tcW w:w="10058" w:type="dxa"/>
          <w:vMerge/>
          <w:vAlign w:val="center"/>
        </w:tcPr>
        <w:p w:rsidR="002C288F" w:rsidRPr="009E4BCE" w:rsidRDefault="002C288F" w:rsidP="009E4BCE">
          <w:pPr>
            <w:pStyle w:val="Kopfzeile"/>
            <w:jc w:val="center"/>
            <w:rPr>
              <w:rFonts w:asciiTheme="minorHAnsi" w:hAnsiTheme="minorHAnsi" w:cs="Arial"/>
            </w:rPr>
          </w:pPr>
        </w:p>
      </w:tc>
      <w:tc>
        <w:tcPr>
          <w:tcW w:w="1276" w:type="dxa"/>
        </w:tcPr>
        <w:p w:rsidR="002C288F" w:rsidRPr="009E4BCE" w:rsidRDefault="002C288F" w:rsidP="009E4BCE">
          <w:pPr>
            <w:pStyle w:val="Kopfzeile"/>
            <w:rPr>
              <w:rFonts w:asciiTheme="minorHAnsi" w:hAnsiTheme="minorHAnsi" w:cs="Arial"/>
              <w:iCs/>
              <w:sz w:val="16"/>
              <w:lang w:val="en-GB"/>
            </w:rPr>
          </w:pPr>
          <w:r w:rsidRPr="009E4BCE">
            <w:rPr>
              <w:rFonts w:asciiTheme="minorHAnsi" w:hAnsiTheme="minorHAnsi" w:cs="Arial"/>
              <w:iCs/>
              <w:sz w:val="16"/>
              <w:lang w:val="en-GB"/>
            </w:rPr>
            <w:t>Datum:</w:t>
          </w:r>
        </w:p>
      </w:tc>
      <w:tc>
        <w:tcPr>
          <w:tcW w:w="992" w:type="dxa"/>
        </w:tcPr>
        <w:p w:rsidR="002C288F" w:rsidRPr="009E4BCE" w:rsidRDefault="002A38D1" w:rsidP="002A38D1">
          <w:pPr>
            <w:pStyle w:val="Kopfzeile"/>
            <w:jc w:val="center"/>
            <w:rPr>
              <w:rFonts w:asciiTheme="minorHAnsi" w:hAnsiTheme="minorHAnsi" w:cs="Arial"/>
              <w:b/>
              <w:bCs/>
              <w:sz w:val="16"/>
            </w:rPr>
          </w:pPr>
          <w:r>
            <w:rPr>
              <w:rFonts w:asciiTheme="minorHAnsi" w:hAnsiTheme="minorHAnsi" w:cs="Arial"/>
              <w:b/>
              <w:bCs/>
              <w:sz w:val="16"/>
            </w:rPr>
            <w:t>11.02.2021</w:t>
          </w:r>
        </w:p>
      </w:tc>
    </w:tr>
    <w:tr w:rsidR="002C288F" w:rsidRPr="009E4BCE" w:rsidTr="00864E50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Pr="009E4BCE" w:rsidRDefault="002C288F" w:rsidP="009E4BCE">
          <w:pPr>
            <w:pStyle w:val="Kopfzeile"/>
            <w:rPr>
              <w:rFonts w:asciiTheme="minorHAnsi" w:hAnsiTheme="minorHAnsi"/>
            </w:rPr>
          </w:pPr>
        </w:p>
      </w:tc>
      <w:tc>
        <w:tcPr>
          <w:tcW w:w="10058" w:type="dxa"/>
          <w:vMerge/>
          <w:vAlign w:val="center"/>
        </w:tcPr>
        <w:p w:rsidR="002C288F" w:rsidRPr="009E4BCE" w:rsidRDefault="002C288F" w:rsidP="009E4BCE">
          <w:pPr>
            <w:pStyle w:val="Kopfzeile"/>
            <w:jc w:val="center"/>
            <w:rPr>
              <w:rFonts w:asciiTheme="minorHAnsi" w:hAnsiTheme="minorHAnsi" w:cs="Arial"/>
            </w:rPr>
          </w:pPr>
        </w:p>
      </w:tc>
      <w:tc>
        <w:tcPr>
          <w:tcW w:w="1276" w:type="dxa"/>
        </w:tcPr>
        <w:p w:rsidR="002C288F" w:rsidRPr="009E4BCE" w:rsidRDefault="002C288F" w:rsidP="009E4BCE">
          <w:pPr>
            <w:pStyle w:val="Kopfzeile"/>
            <w:rPr>
              <w:rFonts w:asciiTheme="minorHAnsi" w:hAnsiTheme="minorHAnsi" w:cs="Arial"/>
              <w:iCs/>
              <w:sz w:val="16"/>
            </w:rPr>
          </w:pPr>
          <w:r w:rsidRPr="009E4BCE">
            <w:rPr>
              <w:rFonts w:asciiTheme="minorHAnsi" w:hAnsiTheme="minorHAnsi" w:cs="Arial"/>
              <w:iCs/>
              <w:sz w:val="16"/>
            </w:rPr>
            <w:t>Seite:</w:t>
          </w:r>
        </w:p>
      </w:tc>
      <w:tc>
        <w:tcPr>
          <w:tcW w:w="992" w:type="dxa"/>
        </w:tcPr>
        <w:p w:rsidR="002C288F" w:rsidRPr="009E4BCE" w:rsidRDefault="009C7FAA" w:rsidP="009E4BCE">
          <w:pPr>
            <w:pStyle w:val="Kopfzeile"/>
            <w:jc w:val="center"/>
            <w:rPr>
              <w:rFonts w:asciiTheme="minorHAnsi" w:hAnsiTheme="minorHAnsi" w:cs="Arial"/>
              <w:b/>
              <w:bCs/>
              <w:iCs/>
              <w:sz w:val="16"/>
            </w:rPr>
          </w:pP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begin"/>
          </w:r>
          <w:r w:rsidR="002C288F"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instrText xml:space="preserve"> PAGE </w:instrTex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separate"/>
          </w:r>
          <w:r w:rsidR="002A38D1">
            <w:rPr>
              <w:rStyle w:val="Seitenzahl"/>
              <w:rFonts w:asciiTheme="minorHAnsi" w:hAnsiTheme="minorHAnsi" w:cs="Arial"/>
              <w:b/>
              <w:bCs/>
              <w:noProof/>
              <w:sz w:val="16"/>
            </w:rPr>
            <w:t>1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end"/>
          </w:r>
          <w:r w:rsidR="002C288F"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t>/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begin"/>
          </w:r>
          <w:r w:rsidR="002C288F"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instrText xml:space="preserve"> NUMPAGES </w:instrTex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separate"/>
          </w:r>
          <w:r w:rsidR="002A38D1">
            <w:rPr>
              <w:rStyle w:val="Seitenzahl"/>
              <w:rFonts w:asciiTheme="minorHAnsi" w:hAnsiTheme="minorHAnsi" w:cs="Arial"/>
              <w:b/>
              <w:bCs/>
              <w:noProof/>
              <w:sz w:val="16"/>
            </w:rPr>
            <w:t>2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end"/>
          </w:r>
        </w:p>
      </w:tc>
    </w:tr>
  </w:tbl>
  <w:p w:rsidR="002C288F" w:rsidRPr="009E4BCE" w:rsidRDefault="002C288F">
    <w:pPr>
      <w:pStyle w:val="Kopfzeile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8F" w:rsidRDefault="002C288F">
    <w:pPr>
      <w:pStyle w:val="Kopfzeile"/>
    </w:pPr>
  </w:p>
  <w:tbl>
    <w:tblPr>
      <w:tblW w:w="15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9916"/>
      <w:gridCol w:w="1418"/>
      <w:gridCol w:w="992"/>
    </w:tblGrid>
    <w:tr w:rsidR="002C288F" w:rsidRPr="0099238D" w:rsidTr="00E926B3">
      <w:trPr>
        <w:cantSplit/>
      </w:trPr>
      <w:tc>
        <w:tcPr>
          <w:tcW w:w="2757" w:type="dxa"/>
          <w:vMerge w:val="restart"/>
          <w:vAlign w:val="center"/>
        </w:tcPr>
        <w:p w:rsidR="002C288F" w:rsidRPr="00945A3B" w:rsidRDefault="002C288F" w:rsidP="005E4AF3">
          <w:pPr>
            <w:pStyle w:val="Kopfzeil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6" w:type="dxa"/>
          <w:vMerge w:val="restart"/>
          <w:vAlign w:val="center"/>
        </w:tcPr>
        <w:p w:rsidR="002C288F" w:rsidRPr="00CF38C3" w:rsidRDefault="002C288F" w:rsidP="005E4AF3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CF38C3">
            <w:rPr>
              <w:rFonts w:cs="Arial"/>
              <w:b/>
              <w:sz w:val="24"/>
              <w:szCs w:val="24"/>
            </w:rPr>
            <w:t>Liste zur Beantragung des Akkreditierungsumfanges</w:t>
          </w:r>
        </w:p>
        <w:p w:rsidR="002C288F" w:rsidRPr="00E926B3" w:rsidRDefault="002C288F" w:rsidP="00821819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im Geltungsbereich EU-BauPVO (Anhang V)</w:t>
          </w:r>
        </w:p>
      </w:tc>
      <w:tc>
        <w:tcPr>
          <w:tcW w:w="2410" w:type="dxa"/>
          <w:gridSpan w:val="2"/>
        </w:tcPr>
        <w:p w:rsidR="002C288F" w:rsidRPr="000A30C4" w:rsidRDefault="002C288F" w:rsidP="005E4AF3">
          <w:pPr>
            <w:pStyle w:val="Kopfzeile"/>
            <w:jc w:val="center"/>
            <w:rPr>
              <w:rFonts w:cs="Arial"/>
            </w:rPr>
          </w:pPr>
          <w:r w:rsidRPr="009C405D">
            <w:rPr>
              <w:rFonts w:cs="Arial"/>
            </w:rPr>
            <w:t>72 FB 005.13</w:t>
          </w:r>
          <w:r>
            <w:rPr>
              <w:rFonts w:cs="Arial"/>
            </w:rPr>
            <w:t xml:space="preserve"> </w:t>
          </w:r>
          <w:r w:rsidRPr="009C405D">
            <w:rPr>
              <w:rFonts w:cs="Arial"/>
            </w:rPr>
            <w:t>A</w:t>
          </w:r>
        </w:p>
      </w:tc>
    </w:tr>
    <w:tr w:rsidR="002C288F" w:rsidRPr="00E06FF1" w:rsidTr="00E926B3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Default="002C288F" w:rsidP="005E4AF3">
          <w:pPr>
            <w:pStyle w:val="Kopfzeile"/>
          </w:pPr>
        </w:p>
      </w:tc>
      <w:tc>
        <w:tcPr>
          <w:tcW w:w="9916" w:type="dxa"/>
          <w:vMerge/>
          <w:vAlign w:val="center"/>
        </w:tcPr>
        <w:p w:rsidR="002C288F" w:rsidRPr="000A30C4" w:rsidRDefault="002C288F" w:rsidP="005E4AF3">
          <w:pPr>
            <w:pStyle w:val="Kopfzeile"/>
            <w:jc w:val="center"/>
            <w:rPr>
              <w:rFonts w:cs="Arial"/>
            </w:rPr>
          </w:pPr>
        </w:p>
      </w:tc>
      <w:tc>
        <w:tcPr>
          <w:tcW w:w="1418" w:type="dxa"/>
        </w:tcPr>
        <w:p w:rsidR="002C288F" w:rsidRPr="000A30C4" w:rsidRDefault="002C288F" w:rsidP="009C405D">
          <w:pPr>
            <w:pStyle w:val="Kopfzeile"/>
            <w:rPr>
              <w:rFonts w:cs="Arial"/>
              <w:iCs/>
              <w:sz w:val="16"/>
              <w:lang w:val="en-GB"/>
            </w:rPr>
          </w:pPr>
          <w:r w:rsidRPr="000A30C4">
            <w:rPr>
              <w:rFonts w:cs="Arial"/>
              <w:iCs/>
              <w:sz w:val="16"/>
              <w:lang w:val="en-GB"/>
            </w:rPr>
            <w:t>Revision:</w:t>
          </w:r>
        </w:p>
      </w:tc>
      <w:tc>
        <w:tcPr>
          <w:tcW w:w="992" w:type="dxa"/>
        </w:tcPr>
        <w:p w:rsidR="002C288F" w:rsidRPr="000A30C4" w:rsidRDefault="002C288F" w:rsidP="005E4AF3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 w:rsidRPr="000A30C4">
            <w:rPr>
              <w:rFonts w:cs="Arial"/>
              <w:b/>
              <w:bCs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t>.2</w:t>
          </w:r>
        </w:p>
      </w:tc>
    </w:tr>
    <w:tr w:rsidR="002C288F" w:rsidRPr="00E06FF1" w:rsidTr="00E926B3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Default="002C288F" w:rsidP="005E4AF3">
          <w:pPr>
            <w:pStyle w:val="Kopfzeile"/>
          </w:pPr>
        </w:p>
      </w:tc>
      <w:tc>
        <w:tcPr>
          <w:tcW w:w="9916" w:type="dxa"/>
          <w:vMerge/>
          <w:vAlign w:val="center"/>
        </w:tcPr>
        <w:p w:rsidR="002C288F" w:rsidRPr="000A30C4" w:rsidRDefault="002C288F" w:rsidP="005E4AF3">
          <w:pPr>
            <w:pStyle w:val="Kopfzeile"/>
            <w:jc w:val="center"/>
            <w:rPr>
              <w:rFonts w:cs="Arial"/>
            </w:rPr>
          </w:pPr>
        </w:p>
      </w:tc>
      <w:tc>
        <w:tcPr>
          <w:tcW w:w="1418" w:type="dxa"/>
        </w:tcPr>
        <w:p w:rsidR="002C288F" w:rsidRPr="000A30C4" w:rsidRDefault="002C288F" w:rsidP="009C405D">
          <w:pPr>
            <w:pStyle w:val="Kopfzeile"/>
            <w:rPr>
              <w:rFonts w:cs="Arial"/>
              <w:iCs/>
              <w:sz w:val="16"/>
              <w:lang w:val="en-GB"/>
            </w:rPr>
          </w:pPr>
          <w:r>
            <w:rPr>
              <w:rFonts w:cs="Arial"/>
              <w:iCs/>
              <w:sz w:val="16"/>
              <w:lang w:val="en-GB"/>
            </w:rPr>
            <w:t>Datum:</w:t>
          </w:r>
        </w:p>
      </w:tc>
      <w:tc>
        <w:tcPr>
          <w:tcW w:w="992" w:type="dxa"/>
        </w:tcPr>
        <w:p w:rsidR="002C288F" w:rsidRPr="009C405D" w:rsidRDefault="002C288F" w:rsidP="005E4AF3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TT.MM.JJJJ</w:t>
          </w:r>
        </w:p>
      </w:tc>
    </w:tr>
    <w:tr w:rsidR="002C288F" w:rsidRPr="00D600FC" w:rsidTr="00E926B3">
      <w:trPr>
        <w:cantSplit/>
        <w:trHeight w:hRule="exact" w:val="227"/>
      </w:trPr>
      <w:tc>
        <w:tcPr>
          <w:tcW w:w="2757" w:type="dxa"/>
          <w:vMerge/>
          <w:tcBorders>
            <w:top w:val="single" w:sz="4" w:space="0" w:color="auto"/>
          </w:tcBorders>
        </w:tcPr>
        <w:p w:rsidR="002C288F" w:rsidRPr="00821819" w:rsidRDefault="002C288F" w:rsidP="005E4AF3">
          <w:pPr>
            <w:pStyle w:val="Kopfzeile"/>
          </w:pPr>
        </w:p>
      </w:tc>
      <w:tc>
        <w:tcPr>
          <w:tcW w:w="9916" w:type="dxa"/>
          <w:vMerge/>
          <w:vAlign w:val="center"/>
        </w:tcPr>
        <w:p w:rsidR="002C288F" w:rsidRPr="00821819" w:rsidRDefault="002C288F" w:rsidP="005E4AF3">
          <w:pPr>
            <w:pStyle w:val="Kopfzeile"/>
            <w:jc w:val="center"/>
            <w:rPr>
              <w:rFonts w:cs="Arial"/>
            </w:rPr>
          </w:pPr>
        </w:p>
      </w:tc>
      <w:tc>
        <w:tcPr>
          <w:tcW w:w="1418" w:type="dxa"/>
        </w:tcPr>
        <w:p w:rsidR="002C288F" w:rsidRPr="000A30C4" w:rsidRDefault="002C288F" w:rsidP="009C405D">
          <w:pPr>
            <w:pStyle w:val="Kopfzeile"/>
            <w:rPr>
              <w:rFonts w:cs="Arial"/>
              <w:iCs/>
              <w:sz w:val="16"/>
            </w:rPr>
          </w:pPr>
          <w:r w:rsidRPr="000A30C4">
            <w:rPr>
              <w:rFonts w:cs="Arial"/>
              <w:iCs/>
              <w:sz w:val="16"/>
            </w:rPr>
            <w:t>Seite:</w:t>
          </w:r>
        </w:p>
      </w:tc>
      <w:tc>
        <w:tcPr>
          <w:tcW w:w="992" w:type="dxa"/>
        </w:tcPr>
        <w:p w:rsidR="002C288F" w:rsidRPr="000A30C4" w:rsidRDefault="009C7FAA" w:rsidP="005E4AF3">
          <w:pPr>
            <w:pStyle w:val="Kopfzeile"/>
            <w:jc w:val="center"/>
            <w:rPr>
              <w:rFonts w:cs="Arial"/>
              <w:b/>
              <w:bCs/>
              <w:iCs/>
              <w:sz w:val="16"/>
            </w:rPr>
          </w:pP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="002C288F" w:rsidRPr="000A30C4">
            <w:rPr>
              <w:rStyle w:val="Seitenzahl"/>
              <w:rFonts w:cs="Arial"/>
              <w:b/>
              <w:bCs/>
              <w:sz w:val="16"/>
            </w:rPr>
            <w:instrText xml:space="preserve"> PAGE </w:instrText>
          </w: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 w:rsidR="002C288F">
            <w:rPr>
              <w:rStyle w:val="Seitenzahl"/>
              <w:rFonts w:cs="Arial"/>
              <w:b/>
              <w:bCs/>
              <w:noProof/>
              <w:sz w:val="16"/>
            </w:rPr>
            <w:t>1</w:t>
          </w: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end"/>
          </w:r>
          <w:r w:rsidR="002C288F" w:rsidRPr="000A30C4">
            <w:rPr>
              <w:rStyle w:val="Seitenzahl"/>
              <w:rFonts w:cs="Arial"/>
              <w:b/>
              <w:bCs/>
              <w:sz w:val="16"/>
            </w:rPr>
            <w:t>/</w:t>
          </w: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="002C288F" w:rsidRPr="000A30C4">
            <w:rPr>
              <w:rStyle w:val="Seitenzahl"/>
              <w:rFonts w:cs="Arial"/>
              <w:b/>
              <w:bCs/>
              <w:sz w:val="16"/>
            </w:rPr>
            <w:instrText xml:space="preserve"> NUMPAGES </w:instrText>
          </w: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 w:rsidR="002C288F">
            <w:rPr>
              <w:rStyle w:val="Seitenzahl"/>
              <w:rFonts w:cs="Arial"/>
              <w:b/>
              <w:bCs/>
              <w:noProof/>
              <w:sz w:val="16"/>
            </w:rPr>
            <w:t>2</w:t>
          </w:r>
          <w:r w:rsidRPr="000A30C4">
            <w:rPr>
              <w:rStyle w:val="Seitenzahl"/>
              <w:rFonts w:cs="Arial"/>
              <w:b/>
              <w:bCs/>
              <w:sz w:val="16"/>
            </w:rPr>
            <w:fldChar w:fldCharType="end"/>
          </w:r>
        </w:p>
      </w:tc>
    </w:tr>
  </w:tbl>
  <w:p w:rsidR="002C288F" w:rsidRDefault="002C28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jXEQd5YWdI4Bvz9CX4qTmgqLs02PcL2LiAGCd3DLVbJJLeIxo23dwxDsvTrTGmAhWzU3bLIeox1Or5v6ftb4Q==" w:salt="MIEHIrkUIzQ0swXqYMz8H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Doc_Type" w:val="Dokument"/>
    <w:docVar w:name="Favorit" w:val="OK"/>
    <w:docVar w:name="Geschaeftszeichen" w:val="1941.04#01/000-14"/>
    <w:docVar w:name="GZ_alt" w:val="&gt;1941.04#01/000-14&lt;"/>
    <w:docVar w:name="Macro_DIBt" w:val="Dokument"/>
    <w:docVar w:name="Macro_LNX" w:val="Dokument"/>
    <w:docVar w:name="ObjChanged" w:val="28.04.2010 16:19:36"/>
    <w:docVar w:name="ObjClass" w:val="fav_dokument"/>
    <w:docVar w:name="ObjCreatedAt" w:val="28.04.2010 13:10:17"/>
    <w:docVar w:name="ObjName" w:val="Antragsformuar (100013473)"/>
    <w:docVar w:name="ObjNummer" w:val="100013473"/>
    <w:docVar w:name="ObjOwner" w:val="rlzp4"/>
    <w:docVar w:name="ObjParent" w:val="0b031065800f9f0a"/>
    <w:docVar w:name="ObjSubject" w:val="ANlage zum DAkkS-Antrag"/>
    <w:docVar w:name="ObjTitel" w:val="Antragsformuar"/>
    <w:docVar w:name="sId" w:val="090310658011e286"/>
    <w:docVar w:name="Version" w:val="1"/>
  </w:docVars>
  <w:rsids>
    <w:rsidRoot w:val="003F6372"/>
    <w:rsid w:val="0001160F"/>
    <w:rsid w:val="000430E0"/>
    <w:rsid w:val="00045187"/>
    <w:rsid w:val="00057282"/>
    <w:rsid w:val="000B44E9"/>
    <w:rsid w:val="00120964"/>
    <w:rsid w:val="00133F55"/>
    <w:rsid w:val="001354D6"/>
    <w:rsid w:val="00166968"/>
    <w:rsid w:val="00172CEE"/>
    <w:rsid w:val="001B345C"/>
    <w:rsid w:val="00220437"/>
    <w:rsid w:val="00221D85"/>
    <w:rsid w:val="0022435A"/>
    <w:rsid w:val="002A38D1"/>
    <w:rsid w:val="002A5E78"/>
    <w:rsid w:val="002C288F"/>
    <w:rsid w:val="002C7C4F"/>
    <w:rsid w:val="002E5946"/>
    <w:rsid w:val="00331697"/>
    <w:rsid w:val="00336655"/>
    <w:rsid w:val="003417EC"/>
    <w:rsid w:val="0038009A"/>
    <w:rsid w:val="003826B2"/>
    <w:rsid w:val="003E0E81"/>
    <w:rsid w:val="003E4BA2"/>
    <w:rsid w:val="003F6372"/>
    <w:rsid w:val="0040061C"/>
    <w:rsid w:val="00424878"/>
    <w:rsid w:val="00436986"/>
    <w:rsid w:val="00445E75"/>
    <w:rsid w:val="004565D8"/>
    <w:rsid w:val="004812B9"/>
    <w:rsid w:val="004A7BC4"/>
    <w:rsid w:val="004D7E78"/>
    <w:rsid w:val="004F2B7E"/>
    <w:rsid w:val="00506DBC"/>
    <w:rsid w:val="0052125D"/>
    <w:rsid w:val="00526937"/>
    <w:rsid w:val="005663CC"/>
    <w:rsid w:val="00576EAA"/>
    <w:rsid w:val="00577706"/>
    <w:rsid w:val="00596656"/>
    <w:rsid w:val="005B00EE"/>
    <w:rsid w:val="005B1BFB"/>
    <w:rsid w:val="005D7DDB"/>
    <w:rsid w:val="005E4AF3"/>
    <w:rsid w:val="006121BC"/>
    <w:rsid w:val="006A236C"/>
    <w:rsid w:val="006A3AC2"/>
    <w:rsid w:val="006F29AC"/>
    <w:rsid w:val="006F4207"/>
    <w:rsid w:val="0070418C"/>
    <w:rsid w:val="007070D4"/>
    <w:rsid w:val="00734DB3"/>
    <w:rsid w:val="00765203"/>
    <w:rsid w:val="007862C7"/>
    <w:rsid w:val="00787839"/>
    <w:rsid w:val="007B6A68"/>
    <w:rsid w:val="00821819"/>
    <w:rsid w:val="00856B29"/>
    <w:rsid w:val="008647E8"/>
    <w:rsid w:val="00864E50"/>
    <w:rsid w:val="00897B94"/>
    <w:rsid w:val="008C1E3A"/>
    <w:rsid w:val="00906B6C"/>
    <w:rsid w:val="009A7998"/>
    <w:rsid w:val="009C405D"/>
    <w:rsid w:val="009C7FAA"/>
    <w:rsid w:val="009D1518"/>
    <w:rsid w:val="009E4BCE"/>
    <w:rsid w:val="00A00DCA"/>
    <w:rsid w:val="00A1738D"/>
    <w:rsid w:val="00A32459"/>
    <w:rsid w:val="00AB3F0B"/>
    <w:rsid w:val="00B25AA0"/>
    <w:rsid w:val="00B35A3F"/>
    <w:rsid w:val="00B445D6"/>
    <w:rsid w:val="00BB21B4"/>
    <w:rsid w:val="00BD7057"/>
    <w:rsid w:val="00C06125"/>
    <w:rsid w:val="00C20FAB"/>
    <w:rsid w:val="00C525C7"/>
    <w:rsid w:val="00C6324F"/>
    <w:rsid w:val="00C70713"/>
    <w:rsid w:val="00C74B81"/>
    <w:rsid w:val="00C84C69"/>
    <w:rsid w:val="00CA44C1"/>
    <w:rsid w:val="00CD5F75"/>
    <w:rsid w:val="00CF38C3"/>
    <w:rsid w:val="00D064EF"/>
    <w:rsid w:val="00D165A5"/>
    <w:rsid w:val="00D43428"/>
    <w:rsid w:val="00D707E3"/>
    <w:rsid w:val="00D744A4"/>
    <w:rsid w:val="00D9160A"/>
    <w:rsid w:val="00DA6659"/>
    <w:rsid w:val="00DB165A"/>
    <w:rsid w:val="00DB2553"/>
    <w:rsid w:val="00E3170E"/>
    <w:rsid w:val="00E846FB"/>
    <w:rsid w:val="00E926B3"/>
    <w:rsid w:val="00EB1844"/>
    <w:rsid w:val="00ED16E9"/>
    <w:rsid w:val="00F24B8E"/>
    <w:rsid w:val="00F3689F"/>
    <w:rsid w:val="00F717DD"/>
    <w:rsid w:val="00F76DA8"/>
    <w:rsid w:val="00F8074E"/>
    <w:rsid w:val="00F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29370E-2495-45B8-BB7C-107FBB6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6B3"/>
    <w:rPr>
      <w:rFonts w:ascii="Calibri" w:hAnsi="Calibri"/>
      <w:sz w:val="22"/>
    </w:rPr>
  </w:style>
  <w:style w:type="paragraph" w:styleId="berschrift1">
    <w:name w:val="heading 1"/>
    <w:basedOn w:val="Standard"/>
    <w:next w:val="berschrift2"/>
    <w:qFormat/>
    <w:rsid w:val="007862C7"/>
    <w:pPr>
      <w:keepNext/>
      <w:spacing w:before="240"/>
      <w:ind w:hanging="993"/>
      <w:outlineLvl w:val="0"/>
    </w:pPr>
    <w:rPr>
      <w:kern w:val="28"/>
      <w:sz w:val="28"/>
    </w:rPr>
  </w:style>
  <w:style w:type="paragraph" w:styleId="berschrift2">
    <w:name w:val="heading 2"/>
    <w:basedOn w:val="berschrift1"/>
    <w:next w:val="Standard"/>
    <w:qFormat/>
    <w:rsid w:val="007862C7"/>
    <w:pPr>
      <w:outlineLvl w:val="1"/>
    </w:pPr>
  </w:style>
  <w:style w:type="paragraph" w:styleId="berschrift3">
    <w:name w:val="heading 3"/>
    <w:basedOn w:val="berschrift2"/>
    <w:next w:val="Standard"/>
    <w:qFormat/>
    <w:rsid w:val="007862C7"/>
    <w:pPr>
      <w:keepNext w:val="0"/>
      <w:spacing w:before="120" w:after="60"/>
      <w:ind w:hanging="992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7862C7"/>
    <w:pPr>
      <w:outlineLvl w:val="3"/>
    </w:pPr>
  </w:style>
  <w:style w:type="paragraph" w:styleId="berschrift5">
    <w:name w:val="heading 5"/>
    <w:basedOn w:val="Standard"/>
    <w:next w:val="Standard"/>
    <w:qFormat/>
    <w:rsid w:val="007862C7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862C7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862C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862C7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7862C7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7862C7"/>
    <w:pPr>
      <w:spacing w:before="480" w:after="240"/>
      <w:ind w:right="454"/>
    </w:pPr>
  </w:style>
  <w:style w:type="paragraph" w:customStyle="1" w:styleId="Anschrift">
    <w:name w:val="Anschrift"/>
    <w:basedOn w:val="Standard"/>
    <w:rsid w:val="007862C7"/>
    <w:pPr>
      <w:tabs>
        <w:tab w:val="left" w:pos="3260"/>
        <w:tab w:val="left" w:pos="6379"/>
        <w:tab w:val="left" w:pos="7655"/>
      </w:tabs>
    </w:pPr>
    <w:rPr>
      <w:sz w:val="21"/>
    </w:rPr>
  </w:style>
  <w:style w:type="paragraph" w:customStyle="1" w:styleId="Betreff">
    <w:name w:val="Betreff"/>
    <w:basedOn w:val="Standard"/>
    <w:next w:val="Standard"/>
    <w:rsid w:val="007862C7"/>
    <w:pPr>
      <w:spacing w:before="240"/>
      <w:ind w:left="851" w:hanging="851"/>
    </w:pPr>
  </w:style>
  <w:style w:type="paragraph" w:customStyle="1" w:styleId="Brief-Absender">
    <w:name w:val="Brief-Absender"/>
    <w:basedOn w:val="Standard"/>
    <w:rsid w:val="007862C7"/>
    <w:pPr>
      <w:tabs>
        <w:tab w:val="right" w:pos="9498"/>
      </w:tabs>
      <w:spacing w:before="1500"/>
    </w:pPr>
    <w:rPr>
      <w:sz w:val="12"/>
    </w:rPr>
  </w:style>
  <w:style w:type="paragraph" w:customStyle="1" w:styleId="Brief-Anstaltdes">
    <w:name w:val="Brief-Anstalt des ..."/>
    <w:basedOn w:val="Standard"/>
    <w:rsid w:val="007862C7"/>
    <w:pPr>
      <w:tabs>
        <w:tab w:val="right" w:pos="9498"/>
      </w:tabs>
    </w:pPr>
    <w:rPr>
      <w:b/>
      <w:sz w:val="23"/>
    </w:rPr>
  </w:style>
  <w:style w:type="paragraph" w:customStyle="1" w:styleId="Brief-BERLIN">
    <w:name w:val="Brief-BERLIN"/>
    <w:basedOn w:val="Standard"/>
    <w:rsid w:val="007862C7"/>
    <w:pPr>
      <w:tabs>
        <w:tab w:val="right" w:pos="9498"/>
      </w:tabs>
      <w:ind w:left="-70" w:firstLine="992"/>
    </w:pPr>
    <w:rPr>
      <w:b/>
      <w:sz w:val="54"/>
    </w:rPr>
  </w:style>
  <w:style w:type="paragraph" w:customStyle="1" w:styleId="Brief-DIBt">
    <w:name w:val="Brief-DIBt"/>
    <w:basedOn w:val="Standard"/>
    <w:rsid w:val="007862C7"/>
    <w:pPr>
      <w:tabs>
        <w:tab w:val="right" w:pos="9498"/>
      </w:tabs>
      <w:ind w:right="-353"/>
    </w:pPr>
    <w:rPr>
      <w:b/>
      <w:spacing w:val="6"/>
      <w:sz w:val="36"/>
    </w:rPr>
  </w:style>
  <w:style w:type="paragraph" w:customStyle="1" w:styleId="Brief-Fuzeile">
    <w:name w:val="Brief-Fußzeile"/>
    <w:basedOn w:val="Standard"/>
    <w:rsid w:val="007862C7"/>
    <w:pPr>
      <w:tabs>
        <w:tab w:val="left" w:pos="2693"/>
        <w:tab w:val="left" w:pos="4536"/>
        <w:tab w:val="left" w:pos="6095"/>
        <w:tab w:val="left" w:pos="7655"/>
        <w:tab w:val="left" w:pos="8363"/>
      </w:tabs>
    </w:pPr>
    <w:rPr>
      <w:sz w:val="12"/>
    </w:rPr>
  </w:style>
  <w:style w:type="paragraph" w:styleId="Kopfzeile">
    <w:name w:val="header"/>
    <w:basedOn w:val="Standard"/>
    <w:link w:val="KopfzeileZchn"/>
    <w:rsid w:val="007862C7"/>
    <w:pPr>
      <w:tabs>
        <w:tab w:val="center" w:pos="4536"/>
        <w:tab w:val="right" w:pos="9072"/>
      </w:tabs>
    </w:pPr>
  </w:style>
  <w:style w:type="paragraph" w:customStyle="1" w:styleId="Brief-Text">
    <w:name w:val="Brief-Text"/>
    <w:basedOn w:val="Standard"/>
    <w:rsid w:val="007862C7"/>
    <w:pPr>
      <w:jc w:val="both"/>
    </w:pPr>
    <w:rPr>
      <w:sz w:val="24"/>
    </w:rPr>
  </w:style>
  <w:style w:type="paragraph" w:customStyle="1" w:styleId="Brief-Wegengleitender">
    <w:name w:val="Brief-Wegen gleitender ..."/>
    <w:basedOn w:val="Standard"/>
    <w:rsid w:val="007862C7"/>
    <w:pPr>
      <w:tabs>
        <w:tab w:val="left" w:pos="572"/>
        <w:tab w:val="left" w:pos="3260"/>
        <w:tab w:val="left" w:pos="6379"/>
        <w:tab w:val="left" w:pos="7655"/>
      </w:tabs>
    </w:pPr>
    <w:rPr>
      <w:sz w:val="14"/>
    </w:rPr>
  </w:style>
  <w:style w:type="paragraph" w:customStyle="1" w:styleId="DIBt-Kopf">
    <w:name w:val="DIBt-Kopf"/>
    <w:basedOn w:val="Standard"/>
    <w:rsid w:val="007862C7"/>
    <w:pPr>
      <w:spacing w:before="120" w:after="100"/>
      <w:ind w:right="-1"/>
      <w:jc w:val="center"/>
    </w:pPr>
    <w:rPr>
      <w:spacing w:val="-30"/>
      <w:sz w:val="40"/>
    </w:rPr>
  </w:style>
  <w:style w:type="paragraph" w:styleId="Fuzeile">
    <w:name w:val="footer"/>
    <w:basedOn w:val="Standard"/>
    <w:rsid w:val="007862C7"/>
    <w:pPr>
      <w:tabs>
        <w:tab w:val="center" w:pos="4536"/>
        <w:tab w:val="right" w:pos="9072"/>
      </w:tabs>
    </w:pPr>
    <w:rPr>
      <w:sz w:val="24"/>
    </w:rPr>
  </w:style>
  <w:style w:type="paragraph" w:customStyle="1" w:styleId="Geschftszeichenzeile">
    <w:name w:val="Geschäftszeichenzeile"/>
    <w:basedOn w:val="Standard"/>
    <w:rsid w:val="007862C7"/>
    <w:pPr>
      <w:tabs>
        <w:tab w:val="left" w:pos="3260"/>
        <w:tab w:val="left" w:pos="5812"/>
        <w:tab w:val="left" w:pos="7655"/>
      </w:tabs>
      <w:spacing w:after="240"/>
    </w:pPr>
    <w:rPr>
      <w:sz w:val="12"/>
    </w:rPr>
  </w:style>
  <w:style w:type="character" w:styleId="Seitenzahl">
    <w:name w:val="page number"/>
    <w:basedOn w:val="Absatz-Standardschriftart"/>
    <w:rsid w:val="007862C7"/>
  </w:style>
  <w:style w:type="paragraph" w:customStyle="1" w:styleId="Ebene5">
    <w:name w:val="Ebene 5"/>
    <w:basedOn w:val="berschrift5"/>
    <w:rsid w:val="007862C7"/>
    <w:pPr>
      <w:ind w:left="1418" w:hanging="425"/>
      <w:jc w:val="both"/>
      <w:outlineLvl w:val="9"/>
    </w:pPr>
    <w:rPr>
      <w:sz w:val="24"/>
    </w:rPr>
  </w:style>
  <w:style w:type="paragraph" w:styleId="Funotentext">
    <w:name w:val="footnote text"/>
    <w:basedOn w:val="Standard"/>
    <w:semiHidden/>
    <w:rsid w:val="007862C7"/>
    <w:pPr>
      <w:ind w:left="851" w:hanging="851"/>
      <w:jc w:val="both"/>
    </w:pPr>
    <w:rPr>
      <w:sz w:val="18"/>
    </w:rPr>
  </w:style>
  <w:style w:type="character" w:styleId="Funotenzeichen">
    <w:name w:val="footnote reference"/>
    <w:basedOn w:val="Absatz-Standardschriftart"/>
    <w:semiHidden/>
    <w:rsid w:val="007862C7"/>
    <w:rPr>
      <w:rFonts w:ascii="Arial" w:hAnsi="Arial"/>
      <w:noProof w:val="0"/>
      <w:color w:val="auto"/>
      <w:position w:val="6"/>
      <w:sz w:val="18"/>
      <w:u w:val="none"/>
      <w:vertAlign w:val="baseline"/>
      <w:lang w:val="de-DE"/>
    </w:rPr>
  </w:style>
  <w:style w:type="paragraph" w:customStyle="1" w:styleId="berschrift">
    <w:name w:val="Überschrift"/>
    <w:basedOn w:val="berschrift1"/>
    <w:next w:val="Standard"/>
    <w:rsid w:val="007862C7"/>
    <w:pPr>
      <w:spacing w:before="120" w:after="480"/>
      <w:ind w:firstLine="0"/>
      <w:jc w:val="center"/>
      <w:outlineLvl w:val="9"/>
    </w:pPr>
    <w:rPr>
      <w:caps/>
      <w:kern w:val="0"/>
      <w:sz w:val="32"/>
    </w:rPr>
  </w:style>
  <w:style w:type="paragraph" w:customStyle="1" w:styleId="Ebene6">
    <w:name w:val="Ebene 6"/>
    <w:basedOn w:val="Ebene5"/>
    <w:rsid w:val="007862C7"/>
    <w:pPr>
      <w:spacing w:line="288" w:lineRule="exact"/>
      <w:ind w:left="1701"/>
    </w:pPr>
  </w:style>
  <w:style w:type="paragraph" w:customStyle="1" w:styleId="Fuzeile-Titel">
    <w:name w:val="Fußzeile-Titel"/>
    <w:basedOn w:val="Standard"/>
    <w:rsid w:val="007862C7"/>
    <w:rPr>
      <w:sz w:val="12"/>
    </w:rPr>
  </w:style>
  <w:style w:type="paragraph" w:styleId="Makrotext">
    <w:name w:val="macro"/>
    <w:semiHidden/>
    <w:rsid w:val="007862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Arial" w:hAnsi="Arial"/>
      <w:sz w:val="22"/>
    </w:rPr>
  </w:style>
  <w:style w:type="paragraph" w:styleId="Endnotentext">
    <w:name w:val="endnote text"/>
    <w:basedOn w:val="Standard"/>
    <w:semiHidden/>
    <w:rsid w:val="007862C7"/>
    <w:pPr>
      <w:jc w:val="both"/>
    </w:pPr>
    <w:rPr>
      <w:sz w:val="18"/>
    </w:rPr>
  </w:style>
  <w:style w:type="character" w:styleId="Endnotenzeichen">
    <w:name w:val="endnote reference"/>
    <w:basedOn w:val="Absatz-Standardschriftart"/>
    <w:semiHidden/>
    <w:rsid w:val="007862C7"/>
    <w:rPr>
      <w:rFonts w:ascii="Arial" w:hAnsi="Arial"/>
      <w:noProof/>
      <w:color w:val="auto"/>
      <w:position w:val="6"/>
      <w:sz w:val="18"/>
      <w:u w:val="none"/>
      <w:vertAlign w:val="baseline"/>
    </w:rPr>
  </w:style>
  <w:style w:type="paragraph" w:customStyle="1" w:styleId="Funotentext1">
    <w:name w:val="Fußnotentext1"/>
    <w:basedOn w:val="Standard"/>
    <w:rsid w:val="007862C7"/>
    <w:pPr>
      <w:ind w:left="851" w:hanging="851"/>
      <w:jc w:val="both"/>
    </w:pPr>
    <w:rPr>
      <w:sz w:val="18"/>
    </w:rPr>
  </w:style>
  <w:style w:type="paragraph" w:customStyle="1" w:styleId="Funotentext2">
    <w:name w:val="Fußnotentext2"/>
    <w:basedOn w:val="Standard"/>
    <w:rsid w:val="007862C7"/>
    <w:pPr>
      <w:tabs>
        <w:tab w:val="left" w:pos="567"/>
        <w:tab w:val="left" w:pos="851"/>
        <w:tab w:val="left" w:pos="1134"/>
        <w:tab w:val="left" w:pos="1701"/>
        <w:tab w:val="left" w:pos="2835"/>
      </w:tabs>
      <w:ind w:left="851"/>
      <w:jc w:val="both"/>
    </w:pPr>
    <w:rPr>
      <w:sz w:val="18"/>
    </w:rPr>
  </w:style>
  <w:style w:type="paragraph" w:customStyle="1" w:styleId="ZB-Kopfzeile">
    <w:name w:val="ZB-Kopfzeile"/>
    <w:basedOn w:val="Standard"/>
    <w:rsid w:val="007862C7"/>
    <w:pPr>
      <w:spacing w:after="120"/>
    </w:pPr>
  </w:style>
  <w:style w:type="table" w:styleId="Tabellenraster">
    <w:name w:val="Table Grid"/>
    <w:basedOn w:val="NormaleTabelle"/>
    <w:rsid w:val="008C1E3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34DB3"/>
    <w:rPr>
      <w:rFonts w:ascii="Arial" w:hAnsi="Arial"/>
      <w:sz w:val="22"/>
    </w:rPr>
  </w:style>
  <w:style w:type="paragraph" w:customStyle="1" w:styleId="CarcterCarcterChar">
    <w:name w:val="Carácter Carácter Char"/>
    <w:basedOn w:val="Standard"/>
    <w:next w:val="Standard"/>
    <w:rsid w:val="00734DB3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707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70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F540-3D4B-4B66-9AC9-EE540F61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DIBt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DAkkS</dc:creator>
  <cp:lastModifiedBy>Karg, Annette</cp:lastModifiedBy>
  <cp:revision>10</cp:revision>
  <cp:lastPrinted>2014-09-23T09:26:00Z</cp:lastPrinted>
  <dcterms:created xsi:type="dcterms:W3CDTF">2014-09-23T08:41:00Z</dcterms:created>
  <dcterms:modified xsi:type="dcterms:W3CDTF">2021-01-26T14:44:00Z</dcterms:modified>
</cp:coreProperties>
</file>